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B38" w:rsidRPr="0069295A" w:rsidRDefault="00200B38" w:rsidP="00200B38">
      <w:pPr>
        <w:suppressAutoHyphens/>
        <w:jc w:val="right"/>
        <w:rPr>
          <w:color w:val="auto"/>
          <w:spacing w:val="0"/>
          <w:sz w:val="24"/>
          <w:szCs w:val="24"/>
          <w:lang w:eastAsia="ar-SA"/>
        </w:rPr>
      </w:pPr>
      <w:r w:rsidRPr="0069295A">
        <w:rPr>
          <w:i/>
          <w:noProof/>
          <w:color w:val="auto"/>
          <w:spacing w:val="0"/>
          <w:sz w:val="24"/>
          <w:szCs w:val="24"/>
        </w:rPr>
        <w:drawing>
          <wp:inline distT="0" distB="0" distL="0" distR="0" wp14:anchorId="424C45D1" wp14:editId="031F33B4">
            <wp:extent cx="5939790" cy="84137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9790" cy="841375"/>
                    </a:xfrm>
                    <a:prstGeom prst="rect">
                      <a:avLst/>
                    </a:prstGeom>
                    <a:noFill/>
                    <a:ln>
                      <a:noFill/>
                    </a:ln>
                  </pic:spPr>
                </pic:pic>
              </a:graphicData>
            </a:graphic>
          </wp:inline>
        </w:drawing>
      </w:r>
    </w:p>
    <w:p w:rsidR="00200B38" w:rsidRPr="0069295A" w:rsidRDefault="00200B38" w:rsidP="00200B38">
      <w:pPr>
        <w:suppressAutoHyphens/>
        <w:jc w:val="right"/>
        <w:rPr>
          <w:color w:val="FF0000"/>
          <w:spacing w:val="0"/>
          <w:sz w:val="24"/>
          <w:szCs w:val="24"/>
          <w:lang w:eastAsia="ar-SA"/>
        </w:rPr>
      </w:pPr>
    </w:p>
    <w:p w:rsidR="009356E0" w:rsidRPr="009356E0" w:rsidRDefault="009356E0" w:rsidP="009356E0">
      <w:pPr>
        <w:suppressAutoHyphens/>
        <w:ind w:firstLine="709"/>
        <w:jc w:val="right"/>
        <w:rPr>
          <w:color w:val="auto"/>
          <w:spacing w:val="0"/>
          <w:sz w:val="24"/>
          <w:szCs w:val="24"/>
        </w:rPr>
      </w:pPr>
      <w:r w:rsidRPr="009356E0">
        <w:rPr>
          <w:color w:val="auto"/>
          <w:spacing w:val="0"/>
          <w:sz w:val="24"/>
          <w:szCs w:val="24"/>
        </w:rPr>
        <w:t>УТВЕРЖДАЮ</w:t>
      </w:r>
    </w:p>
    <w:p w:rsidR="009356E0" w:rsidRPr="009356E0" w:rsidRDefault="009356E0" w:rsidP="009356E0">
      <w:pPr>
        <w:suppressAutoHyphens/>
        <w:ind w:firstLine="709"/>
        <w:jc w:val="right"/>
        <w:rPr>
          <w:color w:val="auto"/>
          <w:spacing w:val="0"/>
          <w:sz w:val="24"/>
          <w:szCs w:val="24"/>
        </w:rPr>
      </w:pPr>
      <w:r w:rsidRPr="009356E0">
        <w:rPr>
          <w:color w:val="auto"/>
          <w:spacing w:val="0"/>
          <w:sz w:val="24"/>
          <w:szCs w:val="24"/>
        </w:rPr>
        <w:t>Проректор по учебной работе</w:t>
      </w:r>
    </w:p>
    <w:p w:rsidR="009356E0" w:rsidRPr="009356E0" w:rsidRDefault="009356E0" w:rsidP="009356E0">
      <w:pPr>
        <w:suppressAutoHyphens/>
        <w:ind w:firstLine="709"/>
        <w:jc w:val="right"/>
        <w:rPr>
          <w:color w:val="auto"/>
          <w:spacing w:val="0"/>
          <w:sz w:val="24"/>
          <w:szCs w:val="24"/>
        </w:rPr>
      </w:pPr>
      <w:r w:rsidRPr="009356E0">
        <w:rPr>
          <w:color w:val="auto"/>
          <w:spacing w:val="0"/>
          <w:sz w:val="24"/>
          <w:szCs w:val="24"/>
        </w:rPr>
        <w:t>ОУ ВО «Южно-Уральский технологический университет»</w:t>
      </w:r>
    </w:p>
    <w:p w:rsidR="009356E0" w:rsidRPr="009356E0" w:rsidRDefault="009356E0" w:rsidP="009356E0">
      <w:pPr>
        <w:suppressAutoHyphens/>
        <w:ind w:firstLine="709"/>
        <w:jc w:val="right"/>
        <w:rPr>
          <w:color w:val="auto"/>
          <w:spacing w:val="0"/>
          <w:sz w:val="24"/>
          <w:szCs w:val="24"/>
        </w:rPr>
      </w:pPr>
      <w:r w:rsidRPr="009356E0">
        <w:rPr>
          <w:color w:val="auto"/>
          <w:spacing w:val="0"/>
          <w:sz w:val="24"/>
          <w:szCs w:val="24"/>
        </w:rPr>
        <w:t>Л.В. Алферова</w:t>
      </w:r>
    </w:p>
    <w:p w:rsidR="009356E0" w:rsidRPr="009356E0" w:rsidRDefault="009356E0" w:rsidP="009356E0">
      <w:pPr>
        <w:suppressAutoHyphens/>
        <w:ind w:firstLine="709"/>
        <w:jc w:val="right"/>
        <w:rPr>
          <w:color w:val="auto"/>
          <w:spacing w:val="0"/>
          <w:sz w:val="24"/>
          <w:szCs w:val="24"/>
        </w:rPr>
      </w:pPr>
      <w:r w:rsidRPr="009356E0">
        <w:rPr>
          <w:color w:val="auto"/>
          <w:spacing w:val="0"/>
          <w:sz w:val="24"/>
          <w:szCs w:val="24"/>
        </w:rPr>
        <w:t>«25» января 2022 г.</w:t>
      </w:r>
    </w:p>
    <w:p w:rsidR="009356E0" w:rsidRPr="009356E0" w:rsidRDefault="009356E0" w:rsidP="009356E0">
      <w:pPr>
        <w:suppressAutoHyphens/>
        <w:ind w:firstLine="709"/>
        <w:jc w:val="right"/>
        <w:rPr>
          <w:color w:val="auto"/>
          <w:spacing w:val="0"/>
          <w:sz w:val="24"/>
          <w:szCs w:val="24"/>
        </w:rPr>
      </w:pPr>
    </w:p>
    <w:p w:rsidR="00200B38" w:rsidRPr="0069295A" w:rsidRDefault="00200B38" w:rsidP="00200B38">
      <w:pPr>
        <w:suppressAutoHyphens/>
        <w:jc w:val="center"/>
        <w:rPr>
          <w:rFonts w:eastAsia="Calibri"/>
          <w:b/>
          <w:color w:val="auto"/>
          <w:spacing w:val="0"/>
          <w:sz w:val="24"/>
          <w:szCs w:val="24"/>
          <w:lang w:eastAsia="ar-SA"/>
        </w:rPr>
      </w:pPr>
    </w:p>
    <w:p w:rsidR="00200B38" w:rsidRPr="0069295A" w:rsidRDefault="00200B38" w:rsidP="00200B38">
      <w:pPr>
        <w:suppressAutoHyphens/>
        <w:jc w:val="center"/>
        <w:rPr>
          <w:rFonts w:eastAsia="Calibri"/>
          <w:b/>
          <w:color w:val="auto"/>
          <w:spacing w:val="0"/>
          <w:sz w:val="24"/>
          <w:szCs w:val="24"/>
          <w:lang w:eastAsia="ar-SA"/>
        </w:rPr>
      </w:pPr>
    </w:p>
    <w:p w:rsidR="00200B38" w:rsidRPr="0069295A" w:rsidRDefault="00200B38" w:rsidP="00200B38">
      <w:pPr>
        <w:suppressAutoHyphens/>
        <w:jc w:val="center"/>
        <w:rPr>
          <w:rFonts w:eastAsia="Calibri"/>
          <w:b/>
          <w:color w:val="auto"/>
          <w:spacing w:val="0"/>
          <w:sz w:val="24"/>
          <w:szCs w:val="24"/>
          <w:lang w:eastAsia="ar-SA"/>
        </w:rPr>
      </w:pPr>
    </w:p>
    <w:p w:rsidR="00200B38" w:rsidRPr="0069295A" w:rsidRDefault="00200B38" w:rsidP="00200B38">
      <w:pPr>
        <w:suppressAutoHyphens/>
        <w:jc w:val="center"/>
        <w:rPr>
          <w:rFonts w:eastAsia="Calibri"/>
          <w:b/>
          <w:color w:val="auto"/>
          <w:spacing w:val="0"/>
          <w:sz w:val="24"/>
          <w:szCs w:val="24"/>
          <w:lang w:eastAsia="ar-SA"/>
        </w:rPr>
      </w:pPr>
    </w:p>
    <w:p w:rsidR="00200B38" w:rsidRPr="0069295A" w:rsidRDefault="00200B38" w:rsidP="00200B38">
      <w:pPr>
        <w:suppressAutoHyphens/>
        <w:jc w:val="center"/>
        <w:rPr>
          <w:rFonts w:eastAsia="Calibri"/>
          <w:b/>
          <w:color w:val="auto"/>
          <w:spacing w:val="0"/>
          <w:sz w:val="24"/>
          <w:szCs w:val="24"/>
          <w:lang w:eastAsia="ar-SA"/>
        </w:rPr>
      </w:pPr>
    </w:p>
    <w:p w:rsidR="0069295A" w:rsidRPr="0069295A" w:rsidRDefault="0069295A" w:rsidP="00200B38">
      <w:pPr>
        <w:suppressAutoHyphens/>
        <w:jc w:val="center"/>
        <w:rPr>
          <w:rFonts w:eastAsia="Calibri"/>
          <w:b/>
          <w:color w:val="auto"/>
          <w:spacing w:val="0"/>
          <w:sz w:val="24"/>
          <w:szCs w:val="24"/>
          <w:lang w:eastAsia="ar-SA"/>
        </w:rPr>
      </w:pPr>
    </w:p>
    <w:p w:rsidR="00200B38" w:rsidRPr="0069295A" w:rsidRDefault="00200B38" w:rsidP="00200B38">
      <w:pPr>
        <w:suppressAutoHyphens/>
        <w:jc w:val="center"/>
        <w:rPr>
          <w:rFonts w:eastAsia="Calibri"/>
          <w:b/>
          <w:color w:val="auto"/>
          <w:spacing w:val="0"/>
          <w:sz w:val="24"/>
          <w:szCs w:val="24"/>
          <w:lang w:eastAsia="ar-SA"/>
        </w:rPr>
      </w:pPr>
      <w:r w:rsidRPr="0069295A">
        <w:rPr>
          <w:rFonts w:eastAsia="Calibri"/>
          <w:b/>
          <w:color w:val="auto"/>
          <w:spacing w:val="0"/>
          <w:sz w:val="24"/>
          <w:szCs w:val="24"/>
          <w:lang w:eastAsia="ar-SA"/>
        </w:rPr>
        <w:t>ФОНД ОЦЕНОЧНЫХ СРЕДСТВ</w:t>
      </w:r>
    </w:p>
    <w:p w:rsidR="00200B38" w:rsidRPr="0069295A" w:rsidRDefault="00200B38" w:rsidP="00200B38">
      <w:pPr>
        <w:suppressAutoHyphens/>
        <w:jc w:val="center"/>
        <w:rPr>
          <w:rFonts w:eastAsia="Calibri"/>
          <w:b/>
          <w:color w:val="auto"/>
          <w:spacing w:val="0"/>
          <w:sz w:val="24"/>
          <w:szCs w:val="24"/>
          <w:lang w:eastAsia="ar-SA"/>
        </w:rPr>
      </w:pPr>
      <w:r w:rsidRPr="0069295A">
        <w:rPr>
          <w:rFonts w:eastAsia="Calibri"/>
          <w:b/>
          <w:color w:val="auto"/>
          <w:spacing w:val="0"/>
          <w:sz w:val="24"/>
          <w:szCs w:val="24"/>
          <w:lang w:eastAsia="ar-SA"/>
        </w:rPr>
        <w:t>для проведения текущего контроля и промежуточной аттестации</w:t>
      </w:r>
    </w:p>
    <w:p w:rsidR="00200B38" w:rsidRPr="0069295A" w:rsidRDefault="00200B38" w:rsidP="00200B38">
      <w:pPr>
        <w:suppressAutoHyphens/>
        <w:jc w:val="center"/>
        <w:rPr>
          <w:rFonts w:eastAsia="Calibri"/>
          <w:color w:val="auto"/>
          <w:spacing w:val="0"/>
          <w:sz w:val="24"/>
          <w:szCs w:val="24"/>
          <w:lang w:eastAsia="ar-SA"/>
        </w:rPr>
      </w:pPr>
      <w:r w:rsidRPr="0069295A">
        <w:rPr>
          <w:rFonts w:eastAsia="Calibri"/>
          <w:color w:val="auto"/>
          <w:spacing w:val="0"/>
          <w:sz w:val="24"/>
          <w:szCs w:val="24"/>
          <w:lang w:eastAsia="ar-SA"/>
        </w:rPr>
        <w:t>по дисциплине</w:t>
      </w:r>
    </w:p>
    <w:p w:rsidR="00200B38" w:rsidRPr="0069295A" w:rsidRDefault="004C63AA" w:rsidP="00200B38">
      <w:pPr>
        <w:suppressAutoHyphens/>
        <w:jc w:val="center"/>
        <w:rPr>
          <w:rFonts w:eastAsia="Calibri"/>
          <w:b/>
          <w:color w:val="auto"/>
          <w:spacing w:val="0"/>
          <w:sz w:val="24"/>
          <w:szCs w:val="24"/>
          <w:lang w:eastAsia="ar-SA"/>
        </w:rPr>
      </w:pPr>
      <w:r w:rsidRPr="0069295A">
        <w:rPr>
          <w:rFonts w:eastAsia="Calibri"/>
          <w:b/>
          <w:color w:val="auto"/>
          <w:spacing w:val="0"/>
          <w:sz w:val="24"/>
          <w:szCs w:val="24"/>
          <w:lang w:eastAsia="ar-SA"/>
        </w:rPr>
        <w:t>Юридическая экспертиза</w:t>
      </w:r>
    </w:p>
    <w:p w:rsidR="00200B38" w:rsidRPr="0069295A" w:rsidRDefault="00200B38" w:rsidP="00200B38">
      <w:pPr>
        <w:suppressAutoHyphens/>
        <w:jc w:val="center"/>
        <w:rPr>
          <w:rFonts w:eastAsia="Calibri"/>
          <w:color w:val="auto"/>
          <w:spacing w:val="0"/>
          <w:sz w:val="24"/>
          <w:szCs w:val="24"/>
          <w:lang w:eastAsia="ar-SA"/>
        </w:rPr>
      </w:pPr>
    </w:p>
    <w:p w:rsidR="00200B38" w:rsidRPr="0069295A" w:rsidRDefault="00200B38" w:rsidP="00200B38">
      <w:pPr>
        <w:suppressAutoHyphens/>
        <w:jc w:val="center"/>
        <w:rPr>
          <w:rFonts w:eastAsia="Calibri"/>
          <w:color w:val="auto"/>
          <w:spacing w:val="0"/>
          <w:sz w:val="24"/>
          <w:szCs w:val="24"/>
          <w:lang w:eastAsia="ar-SA"/>
        </w:rPr>
      </w:pPr>
      <w:r w:rsidRPr="0069295A">
        <w:rPr>
          <w:rFonts w:eastAsia="Calibri"/>
          <w:color w:val="auto"/>
          <w:spacing w:val="0"/>
          <w:sz w:val="24"/>
          <w:szCs w:val="24"/>
          <w:lang w:eastAsia="ar-SA"/>
        </w:rPr>
        <w:t>для обучающихся по программе</w:t>
      </w:r>
      <w:r w:rsidR="004C63AA" w:rsidRPr="0069295A">
        <w:rPr>
          <w:rFonts w:eastAsia="Calibri"/>
          <w:color w:val="auto"/>
          <w:spacing w:val="0"/>
          <w:sz w:val="24"/>
          <w:szCs w:val="24"/>
          <w:lang w:eastAsia="ar-SA"/>
        </w:rPr>
        <w:t xml:space="preserve"> магистратуры</w:t>
      </w:r>
      <w:r w:rsidRPr="0069295A">
        <w:rPr>
          <w:rFonts w:eastAsia="Calibri"/>
          <w:color w:val="auto"/>
          <w:spacing w:val="0"/>
          <w:sz w:val="24"/>
          <w:szCs w:val="24"/>
          <w:lang w:eastAsia="ar-SA"/>
        </w:rPr>
        <w:t xml:space="preserve"> </w:t>
      </w:r>
    </w:p>
    <w:p w:rsidR="00556480" w:rsidRDefault="00556480" w:rsidP="00200B38">
      <w:pPr>
        <w:suppressAutoHyphens/>
        <w:jc w:val="center"/>
        <w:rPr>
          <w:rFonts w:eastAsia="Calibri"/>
          <w:color w:val="auto"/>
          <w:spacing w:val="0"/>
          <w:sz w:val="24"/>
          <w:szCs w:val="24"/>
          <w:lang w:eastAsia="ar-SA"/>
        </w:rPr>
      </w:pPr>
    </w:p>
    <w:p w:rsidR="00556480" w:rsidRPr="0069295A" w:rsidRDefault="00556480" w:rsidP="00200B38">
      <w:pPr>
        <w:suppressAutoHyphens/>
        <w:jc w:val="center"/>
        <w:rPr>
          <w:rFonts w:eastAsia="Calibri"/>
          <w:color w:val="auto"/>
          <w:spacing w:val="0"/>
          <w:sz w:val="24"/>
          <w:szCs w:val="24"/>
          <w:lang w:eastAsia="ar-SA"/>
        </w:rPr>
      </w:pPr>
    </w:p>
    <w:p w:rsidR="00200B38" w:rsidRPr="0069295A" w:rsidRDefault="00200B38" w:rsidP="00200B38">
      <w:pPr>
        <w:suppressAutoHyphens/>
        <w:jc w:val="center"/>
        <w:rPr>
          <w:rFonts w:eastAsia="Calibri"/>
          <w:bCs/>
          <w:color w:val="auto"/>
          <w:spacing w:val="0"/>
          <w:sz w:val="24"/>
          <w:szCs w:val="24"/>
          <w:lang w:eastAsia="ar-SA"/>
        </w:rPr>
      </w:pPr>
      <w:r w:rsidRPr="0069295A">
        <w:rPr>
          <w:rFonts w:eastAsia="Calibri"/>
          <w:bCs/>
          <w:color w:val="auto"/>
          <w:spacing w:val="0"/>
          <w:sz w:val="24"/>
          <w:szCs w:val="24"/>
          <w:lang w:eastAsia="ar-SA"/>
        </w:rPr>
        <w:t xml:space="preserve">Направленность (профиль) </w:t>
      </w:r>
      <w:r w:rsidR="00377EBA" w:rsidRPr="0069295A">
        <w:rPr>
          <w:rFonts w:eastAsia="Calibri"/>
          <w:bCs/>
          <w:color w:val="auto"/>
          <w:spacing w:val="0"/>
          <w:sz w:val="24"/>
          <w:szCs w:val="24"/>
          <w:lang w:eastAsia="ar-SA"/>
        </w:rPr>
        <w:t>ОПОП ВО</w:t>
      </w:r>
    </w:p>
    <w:p w:rsidR="00200B38" w:rsidRPr="00962373" w:rsidRDefault="004D5A99" w:rsidP="00200B38">
      <w:pPr>
        <w:suppressAutoHyphens/>
        <w:jc w:val="center"/>
        <w:rPr>
          <w:rFonts w:eastAsia="Calibri"/>
          <w:b/>
          <w:color w:val="auto"/>
          <w:spacing w:val="0"/>
          <w:sz w:val="24"/>
          <w:szCs w:val="24"/>
          <w:lang w:eastAsia="ar-SA"/>
        </w:rPr>
      </w:pPr>
      <w:r w:rsidRPr="00962373">
        <w:rPr>
          <w:rFonts w:eastAsia="Calibri"/>
          <w:b/>
          <w:bCs/>
          <w:color w:val="auto"/>
          <w:spacing w:val="0"/>
          <w:sz w:val="24"/>
          <w:szCs w:val="24"/>
          <w:lang w:eastAsia="ar-SA"/>
        </w:rPr>
        <w:t>«</w:t>
      </w:r>
      <w:r w:rsidR="004C63AA" w:rsidRPr="00962373">
        <w:rPr>
          <w:rFonts w:eastAsia="Calibri"/>
          <w:b/>
          <w:bCs/>
          <w:color w:val="auto"/>
          <w:spacing w:val="0"/>
          <w:sz w:val="24"/>
          <w:szCs w:val="24"/>
          <w:lang w:eastAsia="ar-SA"/>
        </w:rPr>
        <w:t>Юридическая деятельность в органах власти, государственных и муниципальных организациях</w:t>
      </w:r>
      <w:r w:rsidRPr="00962373">
        <w:rPr>
          <w:rFonts w:eastAsia="Calibri"/>
          <w:b/>
          <w:bCs/>
          <w:color w:val="auto"/>
          <w:spacing w:val="0"/>
          <w:sz w:val="24"/>
          <w:szCs w:val="24"/>
          <w:lang w:eastAsia="ar-SA"/>
        </w:rPr>
        <w:t>»</w:t>
      </w:r>
    </w:p>
    <w:p w:rsidR="00200B38" w:rsidRPr="00962373" w:rsidRDefault="00200B38" w:rsidP="00200B38">
      <w:pPr>
        <w:suppressAutoHyphens/>
        <w:jc w:val="center"/>
        <w:rPr>
          <w:rFonts w:eastAsia="Calibri"/>
          <w:b/>
          <w:color w:val="auto"/>
          <w:spacing w:val="0"/>
          <w:sz w:val="24"/>
          <w:szCs w:val="24"/>
          <w:lang w:eastAsia="ar-SA"/>
        </w:rPr>
      </w:pPr>
    </w:p>
    <w:p w:rsidR="004D5A99" w:rsidRPr="0069295A" w:rsidRDefault="004D5A99" w:rsidP="00200B38">
      <w:pPr>
        <w:suppressAutoHyphens/>
        <w:jc w:val="center"/>
        <w:rPr>
          <w:rFonts w:eastAsia="Calibri"/>
          <w:color w:val="auto"/>
          <w:spacing w:val="0"/>
          <w:sz w:val="24"/>
          <w:szCs w:val="24"/>
          <w:lang w:eastAsia="ar-SA"/>
        </w:rPr>
      </w:pPr>
    </w:p>
    <w:p w:rsidR="004C63AA" w:rsidRPr="0069295A" w:rsidRDefault="00200B38" w:rsidP="00200B38">
      <w:pPr>
        <w:suppressAutoHyphens/>
        <w:jc w:val="center"/>
        <w:rPr>
          <w:rFonts w:eastAsia="Calibri"/>
          <w:color w:val="auto"/>
          <w:spacing w:val="0"/>
          <w:sz w:val="24"/>
          <w:szCs w:val="24"/>
          <w:lang w:eastAsia="ar-SA"/>
        </w:rPr>
      </w:pPr>
      <w:r w:rsidRPr="0069295A">
        <w:rPr>
          <w:rFonts w:eastAsia="Calibri"/>
          <w:color w:val="auto"/>
          <w:spacing w:val="0"/>
          <w:sz w:val="24"/>
          <w:szCs w:val="24"/>
          <w:lang w:eastAsia="ar-SA"/>
        </w:rPr>
        <w:t>Направление подготовки</w:t>
      </w:r>
    </w:p>
    <w:p w:rsidR="00200B38" w:rsidRPr="0069295A" w:rsidRDefault="004C63AA" w:rsidP="00200B38">
      <w:pPr>
        <w:suppressAutoHyphens/>
        <w:jc w:val="center"/>
        <w:rPr>
          <w:rFonts w:eastAsia="Calibri"/>
          <w:i/>
          <w:color w:val="auto"/>
          <w:spacing w:val="0"/>
          <w:sz w:val="24"/>
          <w:szCs w:val="24"/>
          <w:lang w:eastAsia="ar-SA"/>
        </w:rPr>
      </w:pPr>
      <w:r w:rsidRPr="0069295A">
        <w:rPr>
          <w:rFonts w:eastAsia="Calibri"/>
          <w:b/>
          <w:color w:val="auto"/>
          <w:spacing w:val="0"/>
          <w:sz w:val="24"/>
          <w:szCs w:val="24"/>
          <w:lang w:eastAsia="ar-SA"/>
        </w:rPr>
        <w:t>40.04.01 Юриспруденция</w:t>
      </w:r>
    </w:p>
    <w:p w:rsidR="00200B38" w:rsidRPr="0069295A" w:rsidRDefault="00200B38" w:rsidP="00200B38">
      <w:pPr>
        <w:suppressAutoHyphens/>
        <w:jc w:val="center"/>
        <w:rPr>
          <w:rFonts w:eastAsia="Calibri"/>
          <w:color w:val="auto"/>
          <w:spacing w:val="0"/>
          <w:sz w:val="24"/>
          <w:szCs w:val="24"/>
          <w:lang w:eastAsia="ar-SA"/>
        </w:rPr>
      </w:pPr>
    </w:p>
    <w:p w:rsidR="00200B38" w:rsidRPr="0069295A" w:rsidRDefault="00200B38" w:rsidP="00200B38">
      <w:pPr>
        <w:suppressAutoHyphens/>
        <w:rPr>
          <w:rFonts w:eastAsia="Calibri"/>
          <w:color w:val="auto"/>
          <w:spacing w:val="0"/>
          <w:sz w:val="24"/>
          <w:szCs w:val="24"/>
          <w:lang w:eastAsia="ar-SA"/>
        </w:rPr>
      </w:pPr>
    </w:p>
    <w:p w:rsidR="00200B38" w:rsidRPr="0069295A" w:rsidRDefault="00200B38" w:rsidP="00200B38">
      <w:pPr>
        <w:suppressAutoHyphens/>
        <w:rPr>
          <w:rFonts w:eastAsia="Calibri"/>
          <w:color w:val="auto"/>
          <w:spacing w:val="0"/>
          <w:sz w:val="24"/>
          <w:szCs w:val="24"/>
          <w:lang w:eastAsia="ar-SA"/>
        </w:rPr>
      </w:pPr>
    </w:p>
    <w:p w:rsidR="00200B38" w:rsidRPr="0069295A" w:rsidRDefault="00200B38" w:rsidP="00200B38">
      <w:pPr>
        <w:suppressAutoHyphens/>
        <w:rPr>
          <w:rFonts w:eastAsia="Calibri"/>
          <w:color w:val="auto"/>
          <w:spacing w:val="0"/>
          <w:sz w:val="24"/>
          <w:szCs w:val="24"/>
          <w:lang w:eastAsia="ar-SA"/>
        </w:rPr>
      </w:pPr>
    </w:p>
    <w:p w:rsidR="00200B38" w:rsidRPr="0069295A" w:rsidRDefault="00200B38" w:rsidP="00200B38">
      <w:pPr>
        <w:suppressAutoHyphens/>
        <w:rPr>
          <w:rFonts w:eastAsia="Calibri"/>
          <w:color w:val="auto"/>
          <w:spacing w:val="0"/>
          <w:sz w:val="24"/>
          <w:szCs w:val="24"/>
          <w:lang w:eastAsia="ar-SA"/>
        </w:rPr>
      </w:pPr>
    </w:p>
    <w:p w:rsidR="00200B38" w:rsidRPr="0069295A" w:rsidRDefault="00200B38" w:rsidP="00200B38">
      <w:pPr>
        <w:suppressAutoHyphens/>
        <w:rPr>
          <w:rFonts w:eastAsia="Calibri"/>
          <w:color w:val="auto"/>
          <w:spacing w:val="0"/>
          <w:sz w:val="24"/>
          <w:szCs w:val="24"/>
          <w:lang w:eastAsia="ar-SA"/>
        </w:rPr>
      </w:pPr>
    </w:p>
    <w:p w:rsidR="00200B38" w:rsidRPr="0069295A" w:rsidRDefault="00200B38" w:rsidP="00200B38">
      <w:pPr>
        <w:suppressAutoHyphens/>
        <w:rPr>
          <w:rFonts w:eastAsia="Calibri"/>
          <w:color w:val="auto"/>
          <w:spacing w:val="0"/>
          <w:sz w:val="24"/>
          <w:szCs w:val="24"/>
          <w:lang w:eastAsia="ar-SA"/>
        </w:rPr>
      </w:pPr>
    </w:p>
    <w:p w:rsidR="00200B38" w:rsidRPr="0069295A" w:rsidRDefault="00200B38" w:rsidP="00200B38">
      <w:pPr>
        <w:suppressAutoHyphens/>
        <w:rPr>
          <w:rFonts w:eastAsia="Calibri"/>
          <w:color w:val="auto"/>
          <w:spacing w:val="0"/>
          <w:sz w:val="24"/>
          <w:szCs w:val="24"/>
          <w:lang w:eastAsia="ar-SA"/>
        </w:rPr>
      </w:pPr>
    </w:p>
    <w:p w:rsidR="00200B38" w:rsidRPr="0069295A" w:rsidRDefault="00200B38" w:rsidP="00200B38">
      <w:pPr>
        <w:suppressAutoHyphens/>
        <w:rPr>
          <w:rFonts w:eastAsia="Calibri"/>
          <w:color w:val="auto"/>
          <w:spacing w:val="0"/>
          <w:sz w:val="24"/>
          <w:szCs w:val="24"/>
          <w:lang w:eastAsia="ar-SA"/>
        </w:rPr>
      </w:pPr>
    </w:p>
    <w:p w:rsidR="00200B38" w:rsidRDefault="00200B38" w:rsidP="00200B38">
      <w:pPr>
        <w:suppressAutoHyphens/>
        <w:rPr>
          <w:rFonts w:eastAsia="Calibri"/>
          <w:color w:val="auto"/>
          <w:spacing w:val="0"/>
          <w:sz w:val="24"/>
          <w:szCs w:val="24"/>
          <w:lang w:eastAsia="ar-SA"/>
        </w:rPr>
      </w:pPr>
    </w:p>
    <w:p w:rsidR="00556480" w:rsidRPr="0069295A" w:rsidRDefault="00556480" w:rsidP="00200B38">
      <w:pPr>
        <w:suppressAutoHyphens/>
        <w:rPr>
          <w:rFonts w:eastAsia="Calibri"/>
          <w:color w:val="auto"/>
          <w:spacing w:val="0"/>
          <w:sz w:val="24"/>
          <w:szCs w:val="24"/>
          <w:lang w:eastAsia="ar-SA"/>
        </w:rPr>
      </w:pPr>
    </w:p>
    <w:p w:rsidR="00200B38" w:rsidRPr="0069295A" w:rsidRDefault="00200B38" w:rsidP="00200B38">
      <w:pPr>
        <w:suppressAutoHyphens/>
        <w:rPr>
          <w:rFonts w:eastAsia="Calibri"/>
          <w:color w:val="auto"/>
          <w:spacing w:val="0"/>
          <w:sz w:val="24"/>
          <w:szCs w:val="24"/>
          <w:lang w:eastAsia="ar-SA"/>
        </w:rPr>
      </w:pPr>
    </w:p>
    <w:p w:rsidR="0069295A" w:rsidRDefault="0069295A" w:rsidP="00200B38">
      <w:pPr>
        <w:suppressAutoHyphens/>
        <w:jc w:val="center"/>
        <w:rPr>
          <w:rFonts w:eastAsia="Calibri"/>
          <w:color w:val="auto"/>
          <w:spacing w:val="0"/>
          <w:sz w:val="24"/>
          <w:szCs w:val="24"/>
          <w:lang w:eastAsia="ar-SA"/>
        </w:rPr>
      </w:pPr>
    </w:p>
    <w:p w:rsidR="0069295A" w:rsidRDefault="0069295A" w:rsidP="00200B38">
      <w:pPr>
        <w:suppressAutoHyphens/>
        <w:jc w:val="center"/>
        <w:rPr>
          <w:rFonts w:eastAsia="Calibri"/>
          <w:color w:val="auto"/>
          <w:spacing w:val="0"/>
          <w:sz w:val="24"/>
          <w:szCs w:val="24"/>
          <w:lang w:eastAsia="ar-SA"/>
        </w:rPr>
      </w:pPr>
    </w:p>
    <w:p w:rsidR="009356E0" w:rsidRDefault="009356E0" w:rsidP="00200B38">
      <w:pPr>
        <w:suppressAutoHyphens/>
        <w:jc w:val="center"/>
        <w:rPr>
          <w:rFonts w:eastAsia="Calibri"/>
          <w:color w:val="auto"/>
          <w:spacing w:val="0"/>
          <w:sz w:val="24"/>
          <w:szCs w:val="24"/>
          <w:lang w:eastAsia="ar-SA"/>
        </w:rPr>
      </w:pPr>
    </w:p>
    <w:p w:rsidR="007E16B8" w:rsidRDefault="007E16B8" w:rsidP="00200B38">
      <w:pPr>
        <w:suppressAutoHyphens/>
        <w:jc w:val="center"/>
        <w:rPr>
          <w:rFonts w:eastAsia="Calibri"/>
          <w:color w:val="auto"/>
          <w:spacing w:val="0"/>
          <w:sz w:val="24"/>
          <w:szCs w:val="24"/>
          <w:lang w:eastAsia="ar-SA"/>
        </w:rPr>
      </w:pPr>
    </w:p>
    <w:p w:rsidR="007E16B8" w:rsidRDefault="007E16B8" w:rsidP="00200B38">
      <w:pPr>
        <w:suppressAutoHyphens/>
        <w:jc w:val="center"/>
        <w:rPr>
          <w:rFonts w:eastAsia="Calibri"/>
          <w:color w:val="auto"/>
          <w:spacing w:val="0"/>
          <w:sz w:val="24"/>
          <w:szCs w:val="24"/>
          <w:lang w:eastAsia="ar-SA"/>
        </w:rPr>
      </w:pPr>
    </w:p>
    <w:p w:rsidR="007E16B8" w:rsidRDefault="007E16B8" w:rsidP="00200B38">
      <w:pPr>
        <w:suppressAutoHyphens/>
        <w:jc w:val="center"/>
        <w:rPr>
          <w:rFonts w:eastAsia="Calibri"/>
          <w:color w:val="auto"/>
          <w:spacing w:val="0"/>
          <w:sz w:val="24"/>
          <w:szCs w:val="24"/>
          <w:lang w:eastAsia="ar-SA"/>
        </w:rPr>
      </w:pPr>
    </w:p>
    <w:p w:rsidR="007E16B8" w:rsidRDefault="007E16B8" w:rsidP="00200B38">
      <w:pPr>
        <w:suppressAutoHyphens/>
        <w:jc w:val="center"/>
        <w:rPr>
          <w:rFonts w:eastAsia="Calibri"/>
          <w:color w:val="auto"/>
          <w:spacing w:val="0"/>
          <w:sz w:val="24"/>
          <w:szCs w:val="24"/>
          <w:lang w:eastAsia="ar-SA"/>
        </w:rPr>
      </w:pPr>
    </w:p>
    <w:p w:rsidR="00200B38" w:rsidRPr="0069295A" w:rsidRDefault="00200B38" w:rsidP="00200B38">
      <w:pPr>
        <w:suppressAutoHyphens/>
        <w:jc w:val="center"/>
        <w:rPr>
          <w:rFonts w:eastAsia="Calibri"/>
          <w:color w:val="auto"/>
          <w:spacing w:val="0"/>
          <w:sz w:val="24"/>
          <w:szCs w:val="24"/>
          <w:lang w:eastAsia="ar-SA"/>
        </w:rPr>
      </w:pPr>
      <w:r w:rsidRPr="0069295A">
        <w:rPr>
          <w:rFonts w:eastAsia="Calibri"/>
          <w:color w:val="auto"/>
          <w:spacing w:val="0"/>
          <w:sz w:val="24"/>
          <w:szCs w:val="24"/>
          <w:lang w:eastAsia="ar-SA"/>
        </w:rPr>
        <w:t>Челябинск</w:t>
      </w:r>
    </w:p>
    <w:p w:rsidR="00200B38" w:rsidRPr="0069295A" w:rsidRDefault="004C63AA" w:rsidP="009356E0">
      <w:pPr>
        <w:suppressAutoHyphens/>
        <w:jc w:val="center"/>
        <w:rPr>
          <w:color w:val="auto"/>
          <w:spacing w:val="0"/>
          <w:sz w:val="24"/>
          <w:szCs w:val="24"/>
        </w:rPr>
      </w:pPr>
      <w:r w:rsidRPr="0069295A">
        <w:rPr>
          <w:rFonts w:eastAsia="Calibri"/>
          <w:color w:val="auto"/>
          <w:spacing w:val="0"/>
          <w:sz w:val="24"/>
          <w:szCs w:val="24"/>
          <w:lang w:eastAsia="ar-SA"/>
        </w:rPr>
        <w:t>2022</w:t>
      </w:r>
      <w:r w:rsidR="00200B38" w:rsidRPr="0069295A">
        <w:rPr>
          <w:color w:val="FF0000"/>
          <w:spacing w:val="0"/>
          <w:sz w:val="24"/>
          <w:szCs w:val="24"/>
        </w:rPr>
        <w:br w:type="page"/>
      </w:r>
    </w:p>
    <w:p w:rsidR="00200B38" w:rsidRPr="0069295A" w:rsidRDefault="00200B38" w:rsidP="00200B38">
      <w:pPr>
        <w:jc w:val="center"/>
        <w:rPr>
          <w:color w:val="auto"/>
          <w:spacing w:val="0"/>
          <w:sz w:val="24"/>
          <w:szCs w:val="24"/>
        </w:rPr>
      </w:pPr>
      <w:r w:rsidRPr="0069295A">
        <w:rPr>
          <w:color w:val="auto"/>
          <w:spacing w:val="0"/>
          <w:sz w:val="24"/>
          <w:szCs w:val="24"/>
        </w:rPr>
        <w:lastRenderedPageBreak/>
        <w:t>Содержание</w:t>
      </w:r>
    </w:p>
    <w:tbl>
      <w:tblPr>
        <w:tblW w:w="10206" w:type="dxa"/>
        <w:tblLook w:val="04A0" w:firstRow="1" w:lastRow="0" w:firstColumn="1" w:lastColumn="0" w:noHBand="0" w:noVBand="1"/>
      </w:tblPr>
      <w:tblGrid>
        <w:gridCol w:w="10223"/>
      </w:tblGrid>
      <w:tr w:rsidR="006768A9" w:rsidRPr="0069295A" w:rsidTr="009356E0">
        <w:tc>
          <w:tcPr>
            <w:tcW w:w="10206" w:type="dxa"/>
            <w:shd w:val="clear" w:color="auto" w:fill="auto"/>
          </w:tcPr>
          <w:p w:rsidR="006768A9" w:rsidRPr="0069295A" w:rsidRDefault="006768A9" w:rsidP="004C63AA">
            <w:pPr>
              <w:widowControl w:val="0"/>
              <w:autoSpaceDE w:val="0"/>
              <w:autoSpaceDN w:val="0"/>
              <w:adjustRightInd w:val="0"/>
              <w:jc w:val="both"/>
              <w:rPr>
                <w:color w:val="auto"/>
                <w:spacing w:val="0"/>
                <w:sz w:val="24"/>
                <w:szCs w:val="24"/>
              </w:rPr>
            </w:pPr>
          </w:p>
        </w:tc>
      </w:tr>
      <w:tr w:rsidR="006768A9" w:rsidRPr="0069295A" w:rsidTr="009356E0">
        <w:tc>
          <w:tcPr>
            <w:tcW w:w="10206" w:type="dxa"/>
            <w:shd w:val="clear" w:color="auto" w:fill="auto"/>
          </w:tcPr>
          <w:p w:rsidR="006768A9" w:rsidRPr="0069295A" w:rsidRDefault="006768A9" w:rsidP="004C63AA">
            <w:pPr>
              <w:widowControl w:val="0"/>
              <w:autoSpaceDE w:val="0"/>
              <w:autoSpaceDN w:val="0"/>
              <w:adjustRightInd w:val="0"/>
              <w:jc w:val="both"/>
              <w:rPr>
                <w:color w:val="auto"/>
                <w:spacing w:val="0"/>
                <w:sz w:val="24"/>
                <w:szCs w:val="24"/>
              </w:rPr>
            </w:pPr>
            <w:r w:rsidRPr="0069295A">
              <w:rPr>
                <w:color w:val="auto"/>
                <w:spacing w:val="0"/>
                <w:sz w:val="24"/>
                <w:szCs w:val="24"/>
              </w:rPr>
              <w:t>1 Паспорт оценочных средств</w:t>
            </w:r>
            <w:r>
              <w:rPr>
                <w:color w:val="auto"/>
                <w:spacing w:val="0"/>
                <w:sz w:val="24"/>
                <w:szCs w:val="24"/>
              </w:rPr>
              <w:t>………………………………………………………………</w:t>
            </w:r>
            <w:r w:rsidR="009356E0">
              <w:rPr>
                <w:color w:val="auto"/>
                <w:spacing w:val="0"/>
                <w:sz w:val="24"/>
                <w:szCs w:val="24"/>
              </w:rPr>
              <w:t>……</w:t>
            </w:r>
            <w:proofErr w:type="gramStart"/>
            <w:r w:rsidR="009356E0">
              <w:rPr>
                <w:color w:val="auto"/>
                <w:spacing w:val="0"/>
                <w:sz w:val="24"/>
                <w:szCs w:val="24"/>
              </w:rPr>
              <w:t>….</w:t>
            </w:r>
            <w:r>
              <w:rPr>
                <w:color w:val="auto"/>
                <w:spacing w:val="0"/>
                <w:sz w:val="24"/>
                <w:szCs w:val="24"/>
              </w:rPr>
              <w:t>...</w:t>
            </w:r>
            <w:proofErr w:type="gramEnd"/>
            <w:r w:rsidR="000578BD">
              <w:rPr>
                <w:color w:val="auto"/>
                <w:spacing w:val="0"/>
                <w:sz w:val="24"/>
                <w:szCs w:val="24"/>
              </w:rPr>
              <w:t>3</w:t>
            </w:r>
          </w:p>
          <w:p w:rsidR="006768A9" w:rsidRPr="0069295A" w:rsidRDefault="009356E0" w:rsidP="00F01967">
            <w:pPr>
              <w:widowControl w:val="0"/>
              <w:autoSpaceDE w:val="0"/>
              <w:autoSpaceDN w:val="0"/>
              <w:adjustRightInd w:val="0"/>
              <w:jc w:val="both"/>
              <w:rPr>
                <w:color w:val="auto"/>
                <w:spacing w:val="0"/>
                <w:sz w:val="24"/>
                <w:szCs w:val="24"/>
              </w:rPr>
            </w:pPr>
            <w:r>
              <w:rPr>
                <w:color w:val="auto"/>
                <w:spacing w:val="0"/>
                <w:sz w:val="24"/>
                <w:szCs w:val="24"/>
              </w:rPr>
              <w:t xml:space="preserve">1.1 </w:t>
            </w:r>
            <w:r w:rsidR="006768A9" w:rsidRPr="0069295A">
              <w:rPr>
                <w:color w:val="auto"/>
                <w:spacing w:val="0"/>
                <w:sz w:val="24"/>
                <w:szCs w:val="24"/>
              </w:rPr>
              <w:t>Компетенции и индикаторы их достижения в процессе освоения дисциплины</w:t>
            </w:r>
            <w:r w:rsidR="00F01967">
              <w:rPr>
                <w:color w:val="auto"/>
                <w:spacing w:val="0"/>
                <w:sz w:val="24"/>
                <w:szCs w:val="24"/>
              </w:rPr>
              <w:t>…</w:t>
            </w:r>
            <w:r>
              <w:rPr>
                <w:color w:val="auto"/>
                <w:spacing w:val="0"/>
                <w:sz w:val="24"/>
                <w:szCs w:val="24"/>
              </w:rPr>
              <w:t>……</w:t>
            </w:r>
            <w:r w:rsidR="007E16B8">
              <w:rPr>
                <w:color w:val="auto"/>
                <w:spacing w:val="0"/>
                <w:sz w:val="24"/>
                <w:szCs w:val="24"/>
              </w:rPr>
              <w:t>…...</w:t>
            </w:r>
            <w:r>
              <w:rPr>
                <w:color w:val="auto"/>
                <w:spacing w:val="0"/>
                <w:sz w:val="24"/>
                <w:szCs w:val="24"/>
              </w:rPr>
              <w:t>…..</w:t>
            </w:r>
            <w:r w:rsidR="006768A9">
              <w:rPr>
                <w:color w:val="auto"/>
                <w:spacing w:val="0"/>
                <w:sz w:val="24"/>
                <w:szCs w:val="24"/>
              </w:rPr>
              <w:t>3</w:t>
            </w:r>
          </w:p>
        </w:tc>
      </w:tr>
      <w:tr w:rsidR="006768A9" w:rsidRPr="0069295A" w:rsidTr="009356E0">
        <w:tc>
          <w:tcPr>
            <w:tcW w:w="10206" w:type="dxa"/>
            <w:shd w:val="clear" w:color="auto" w:fill="auto"/>
          </w:tcPr>
          <w:p w:rsidR="006768A9" w:rsidRPr="0069295A" w:rsidRDefault="006768A9" w:rsidP="00F01967">
            <w:pPr>
              <w:widowControl w:val="0"/>
              <w:suppressAutoHyphens/>
              <w:autoSpaceDE w:val="0"/>
              <w:autoSpaceDN w:val="0"/>
              <w:adjustRightInd w:val="0"/>
              <w:jc w:val="both"/>
              <w:rPr>
                <w:color w:val="auto"/>
                <w:spacing w:val="0"/>
                <w:sz w:val="24"/>
                <w:szCs w:val="24"/>
                <w:lang w:eastAsia="ar-SA"/>
              </w:rPr>
            </w:pPr>
            <w:r w:rsidRPr="0069295A">
              <w:rPr>
                <w:color w:val="auto"/>
                <w:spacing w:val="0"/>
                <w:sz w:val="24"/>
                <w:szCs w:val="24"/>
                <w:lang w:eastAsia="ar-SA"/>
              </w:rPr>
              <w:t>1.2 Показатели, критерии и шкалы оценивания индикаторов достижения  компетенций</w:t>
            </w:r>
            <w:r w:rsidR="009356E0">
              <w:rPr>
                <w:color w:val="auto"/>
                <w:spacing w:val="0"/>
                <w:sz w:val="24"/>
                <w:szCs w:val="24"/>
                <w:lang w:eastAsia="ar-SA"/>
              </w:rPr>
              <w:t>…….…</w:t>
            </w:r>
            <w:r w:rsidR="00F01967">
              <w:rPr>
                <w:color w:val="auto"/>
                <w:spacing w:val="0"/>
                <w:sz w:val="24"/>
                <w:szCs w:val="24"/>
                <w:lang w:eastAsia="ar-SA"/>
              </w:rPr>
              <w:t>..</w:t>
            </w:r>
            <w:r>
              <w:rPr>
                <w:color w:val="auto"/>
                <w:spacing w:val="0"/>
                <w:sz w:val="24"/>
                <w:szCs w:val="24"/>
                <w:lang w:eastAsia="ar-SA"/>
              </w:rPr>
              <w:t xml:space="preserve">4 </w:t>
            </w:r>
          </w:p>
        </w:tc>
      </w:tr>
      <w:tr w:rsidR="006768A9" w:rsidRPr="0069295A" w:rsidTr="009356E0">
        <w:tc>
          <w:tcPr>
            <w:tcW w:w="10206" w:type="dxa"/>
            <w:shd w:val="clear" w:color="auto" w:fill="auto"/>
          </w:tcPr>
          <w:p w:rsidR="006768A9" w:rsidRPr="0069295A" w:rsidRDefault="006768A9" w:rsidP="004C63AA">
            <w:pPr>
              <w:jc w:val="both"/>
              <w:rPr>
                <w:color w:val="auto"/>
                <w:spacing w:val="0"/>
                <w:sz w:val="24"/>
                <w:szCs w:val="24"/>
              </w:rPr>
            </w:pPr>
            <w:r w:rsidRPr="0069295A">
              <w:rPr>
                <w:color w:val="auto"/>
                <w:spacing w:val="0"/>
                <w:sz w:val="24"/>
                <w:szCs w:val="24"/>
              </w:rPr>
              <w:t>2 Методические материалы, определяющие процедуры оценивания знаний, умений, навыков и (или) опыта деятельности</w:t>
            </w:r>
            <w:r>
              <w:rPr>
                <w:color w:val="auto"/>
                <w:spacing w:val="0"/>
                <w:sz w:val="24"/>
                <w:szCs w:val="24"/>
              </w:rPr>
              <w:t>……………………………………………………</w:t>
            </w:r>
            <w:r w:rsidR="009356E0">
              <w:rPr>
                <w:color w:val="auto"/>
                <w:spacing w:val="0"/>
                <w:sz w:val="24"/>
                <w:szCs w:val="24"/>
              </w:rPr>
              <w:t>……………………...</w:t>
            </w:r>
            <w:r w:rsidR="00E86C36">
              <w:rPr>
                <w:color w:val="auto"/>
                <w:spacing w:val="0"/>
                <w:sz w:val="24"/>
                <w:szCs w:val="24"/>
              </w:rPr>
              <w:t>…5</w:t>
            </w:r>
          </w:p>
          <w:p w:rsidR="006768A9" w:rsidRPr="0069295A" w:rsidRDefault="006768A9" w:rsidP="004C63AA">
            <w:pPr>
              <w:jc w:val="both"/>
              <w:rPr>
                <w:color w:val="auto"/>
                <w:spacing w:val="0"/>
                <w:sz w:val="24"/>
                <w:szCs w:val="24"/>
              </w:rPr>
            </w:pPr>
            <w:r w:rsidRPr="0069295A">
              <w:rPr>
                <w:color w:val="auto"/>
                <w:spacing w:val="0"/>
                <w:sz w:val="24"/>
                <w:szCs w:val="24"/>
              </w:rPr>
              <w:t>2.1 Оценочные средства, используемые в процессе текущего контроля успеваемости</w:t>
            </w:r>
            <w:r w:rsidR="00E86C36">
              <w:rPr>
                <w:color w:val="auto"/>
                <w:spacing w:val="0"/>
                <w:sz w:val="24"/>
                <w:szCs w:val="24"/>
              </w:rPr>
              <w:t>...</w:t>
            </w:r>
            <w:r w:rsidR="009356E0">
              <w:rPr>
                <w:color w:val="auto"/>
                <w:spacing w:val="0"/>
                <w:sz w:val="24"/>
                <w:szCs w:val="24"/>
              </w:rPr>
              <w:t>...........</w:t>
            </w:r>
            <w:r w:rsidR="00F01967">
              <w:rPr>
                <w:color w:val="auto"/>
                <w:spacing w:val="0"/>
                <w:sz w:val="24"/>
                <w:szCs w:val="24"/>
              </w:rPr>
              <w:t>...</w:t>
            </w:r>
            <w:r w:rsidR="00E86C36">
              <w:rPr>
                <w:color w:val="auto"/>
                <w:spacing w:val="0"/>
                <w:sz w:val="24"/>
                <w:szCs w:val="24"/>
              </w:rPr>
              <w:t>.6</w:t>
            </w:r>
          </w:p>
          <w:p w:rsidR="006768A9" w:rsidRPr="0069295A" w:rsidRDefault="006768A9" w:rsidP="004C63AA">
            <w:pPr>
              <w:widowControl w:val="0"/>
              <w:autoSpaceDE w:val="0"/>
              <w:autoSpaceDN w:val="0"/>
              <w:adjustRightInd w:val="0"/>
              <w:jc w:val="both"/>
              <w:rPr>
                <w:color w:val="auto"/>
                <w:spacing w:val="0"/>
                <w:sz w:val="24"/>
                <w:szCs w:val="24"/>
              </w:rPr>
            </w:pPr>
            <w:r w:rsidRPr="0069295A">
              <w:rPr>
                <w:color w:val="auto"/>
                <w:spacing w:val="0"/>
                <w:sz w:val="24"/>
                <w:szCs w:val="24"/>
              </w:rPr>
              <w:t>2.2 Описание процедуры и оценочные средства, используемые при проведении промежуточной аттестации</w:t>
            </w:r>
            <w:r w:rsidR="00E86C36">
              <w:rPr>
                <w:color w:val="auto"/>
                <w:spacing w:val="0"/>
                <w:sz w:val="24"/>
                <w:szCs w:val="24"/>
              </w:rPr>
              <w:t>…………………………………………………………………</w:t>
            </w:r>
            <w:r w:rsidR="009356E0">
              <w:rPr>
                <w:color w:val="auto"/>
                <w:spacing w:val="0"/>
                <w:sz w:val="24"/>
                <w:szCs w:val="24"/>
              </w:rPr>
              <w:t>………………………</w:t>
            </w:r>
            <w:proofErr w:type="gramStart"/>
            <w:r w:rsidR="009356E0">
              <w:rPr>
                <w:color w:val="auto"/>
                <w:spacing w:val="0"/>
                <w:sz w:val="24"/>
                <w:szCs w:val="24"/>
              </w:rPr>
              <w:t>…...</w:t>
            </w:r>
            <w:r w:rsidR="00E86C36">
              <w:rPr>
                <w:color w:val="auto"/>
                <w:spacing w:val="0"/>
                <w:sz w:val="24"/>
                <w:szCs w:val="24"/>
              </w:rPr>
              <w:t>.</w:t>
            </w:r>
            <w:proofErr w:type="gramEnd"/>
            <w:r w:rsidR="00475C37">
              <w:rPr>
                <w:color w:val="auto"/>
                <w:spacing w:val="0"/>
                <w:sz w:val="24"/>
                <w:szCs w:val="24"/>
              </w:rPr>
              <w:t>21</w:t>
            </w:r>
          </w:p>
          <w:p w:rsidR="006768A9" w:rsidRDefault="006768A9" w:rsidP="004C63AA">
            <w:pPr>
              <w:widowControl w:val="0"/>
              <w:autoSpaceDE w:val="0"/>
              <w:autoSpaceDN w:val="0"/>
              <w:adjustRightInd w:val="0"/>
              <w:jc w:val="both"/>
              <w:rPr>
                <w:color w:val="auto"/>
                <w:spacing w:val="0"/>
                <w:sz w:val="24"/>
                <w:szCs w:val="24"/>
              </w:rPr>
            </w:pPr>
            <w:r w:rsidRPr="0069295A">
              <w:rPr>
                <w:color w:val="auto"/>
                <w:spacing w:val="0"/>
                <w:sz w:val="24"/>
                <w:szCs w:val="24"/>
              </w:rPr>
              <w:t>2.3 Тестирование</w:t>
            </w:r>
            <w:proofErr w:type="gramStart"/>
            <w:r w:rsidRPr="0069295A">
              <w:rPr>
                <w:color w:val="auto"/>
                <w:spacing w:val="0"/>
                <w:sz w:val="24"/>
                <w:szCs w:val="24"/>
              </w:rPr>
              <w:t xml:space="preserve"> </w:t>
            </w:r>
            <w:r w:rsidR="00F01967">
              <w:rPr>
                <w:color w:val="auto"/>
                <w:spacing w:val="0"/>
                <w:sz w:val="24"/>
                <w:szCs w:val="24"/>
              </w:rPr>
              <w:t>.</w:t>
            </w:r>
            <w:r w:rsidR="00E86C36">
              <w:rPr>
                <w:color w:val="auto"/>
                <w:spacing w:val="0"/>
                <w:sz w:val="24"/>
                <w:szCs w:val="24"/>
              </w:rPr>
              <w:t>…</w:t>
            </w:r>
            <w:proofErr w:type="gramEnd"/>
            <w:r w:rsidR="00E86C36">
              <w:rPr>
                <w:color w:val="auto"/>
                <w:spacing w:val="0"/>
                <w:sz w:val="24"/>
                <w:szCs w:val="24"/>
              </w:rPr>
              <w:t>……………………………………………………………………</w:t>
            </w:r>
            <w:r w:rsidR="009356E0">
              <w:rPr>
                <w:color w:val="auto"/>
                <w:spacing w:val="0"/>
                <w:sz w:val="24"/>
                <w:szCs w:val="24"/>
              </w:rPr>
              <w:t>………..</w:t>
            </w:r>
            <w:r w:rsidR="00E86C36">
              <w:rPr>
                <w:color w:val="auto"/>
                <w:spacing w:val="0"/>
                <w:sz w:val="24"/>
                <w:szCs w:val="24"/>
              </w:rPr>
              <w:t>…….</w:t>
            </w:r>
            <w:r w:rsidR="00475C37">
              <w:rPr>
                <w:color w:val="auto"/>
                <w:spacing w:val="0"/>
                <w:sz w:val="24"/>
                <w:szCs w:val="24"/>
              </w:rPr>
              <w:t>2</w:t>
            </w:r>
            <w:r w:rsidR="003B0485">
              <w:rPr>
                <w:color w:val="auto"/>
                <w:spacing w:val="0"/>
                <w:sz w:val="24"/>
                <w:szCs w:val="24"/>
              </w:rPr>
              <w:t>6</w:t>
            </w:r>
          </w:p>
          <w:p w:rsidR="00E6770A" w:rsidRPr="0069295A" w:rsidRDefault="00475C37" w:rsidP="003B0485">
            <w:pPr>
              <w:widowControl w:val="0"/>
              <w:autoSpaceDE w:val="0"/>
              <w:autoSpaceDN w:val="0"/>
              <w:adjustRightInd w:val="0"/>
              <w:jc w:val="both"/>
              <w:rPr>
                <w:color w:val="auto"/>
                <w:spacing w:val="0"/>
                <w:sz w:val="24"/>
                <w:szCs w:val="24"/>
              </w:rPr>
            </w:pPr>
            <w:r>
              <w:rPr>
                <w:color w:val="auto"/>
                <w:spacing w:val="0"/>
                <w:sz w:val="24"/>
                <w:szCs w:val="24"/>
              </w:rPr>
              <w:t>Приложения ……………………………………………………………………………………………4</w:t>
            </w:r>
            <w:r w:rsidR="003B0485">
              <w:rPr>
                <w:color w:val="auto"/>
                <w:spacing w:val="0"/>
                <w:sz w:val="24"/>
                <w:szCs w:val="24"/>
              </w:rPr>
              <w:t>0</w:t>
            </w:r>
          </w:p>
        </w:tc>
      </w:tr>
    </w:tbl>
    <w:p w:rsidR="00200B38" w:rsidRPr="0069295A" w:rsidRDefault="00200B38" w:rsidP="00200B38">
      <w:pPr>
        <w:rPr>
          <w:color w:val="auto"/>
          <w:spacing w:val="0"/>
          <w:sz w:val="24"/>
          <w:szCs w:val="24"/>
        </w:rPr>
      </w:pPr>
    </w:p>
    <w:p w:rsidR="00200B38" w:rsidRDefault="00200B38" w:rsidP="00200B38">
      <w:pPr>
        <w:jc w:val="center"/>
        <w:rPr>
          <w:b/>
          <w:color w:val="auto"/>
          <w:spacing w:val="0"/>
          <w:sz w:val="24"/>
          <w:szCs w:val="24"/>
        </w:rPr>
      </w:pPr>
      <w:r w:rsidRPr="0069295A">
        <w:rPr>
          <w:color w:val="auto"/>
          <w:spacing w:val="0"/>
          <w:sz w:val="24"/>
          <w:szCs w:val="24"/>
        </w:rPr>
        <w:br w:type="page"/>
      </w:r>
      <w:r w:rsidR="009356E0">
        <w:rPr>
          <w:b/>
          <w:color w:val="auto"/>
          <w:spacing w:val="0"/>
          <w:sz w:val="24"/>
          <w:szCs w:val="24"/>
        </w:rPr>
        <w:lastRenderedPageBreak/>
        <w:t>1</w:t>
      </w:r>
      <w:r w:rsidR="009356E0">
        <w:rPr>
          <w:b/>
          <w:color w:val="auto"/>
          <w:spacing w:val="0"/>
          <w:sz w:val="24"/>
          <w:szCs w:val="24"/>
        </w:rPr>
        <w:tab/>
      </w:r>
      <w:r w:rsidRPr="0069295A">
        <w:rPr>
          <w:b/>
          <w:color w:val="auto"/>
          <w:spacing w:val="0"/>
          <w:sz w:val="24"/>
          <w:szCs w:val="24"/>
        </w:rPr>
        <w:t>Паспорт оценочных средств</w:t>
      </w:r>
    </w:p>
    <w:p w:rsidR="006768A9" w:rsidRPr="00962373" w:rsidRDefault="00200B38" w:rsidP="00200B38">
      <w:pPr>
        <w:ind w:firstLine="567"/>
        <w:jc w:val="both"/>
        <w:rPr>
          <w:color w:val="auto"/>
          <w:spacing w:val="0"/>
          <w:sz w:val="24"/>
          <w:szCs w:val="24"/>
        </w:rPr>
      </w:pPr>
      <w:r w:rsidRPr="00962373">
        <w:rPr>
          <w:color w:val="auto"/>
          <w:spacing w:val="0"/>
          <w:sz w:val="24"/>
          <w:szCs w:val="24"/>
        </w:rPr>
        <w:t>Оценочные средства и оценочные материалы прилагаются к рабочей программе дисциплины</w:t>
      </w:r>
      <w:r w:rsidR="004D5A99" w:rsidRPr="00962373">
        <w:rPr>
          <w:color w:val="auto"/>
          <w:spacing w:val="0"/>
          <w:sz w:val="24"/>
          <w:szCs w:val="24"/>
        </w:rPr>
        <w:t xml:space="preserve"> Юридическая экспертиза </w:t>
      </w:r>
      <w:r w:rsidRPr="00962373">
        <w:rPr>
          <w:color w:val="auto"/>
          <w:spacing w:val="0"/>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r w:rsidR="006768A9" w:rsidRPr="00962373">
        <w:rPr>
          <w:color w:val="auto"/>
          <w:spacing w:val="0"/>
          <w:sz w:val="24"/>
          <w:szCs w:val="24"/>
        </w:rPr>
        <w:t xml:space="preserve"> </w:t>
      </w:r>
    </w:p>
    <w:p w:rsidR="006768A9" w:rsidRDefault="00200B38" w:rsidP="00200B38">
      <w:pPr>
        <w:ind w:firstLine="567"/>
        <w:jc w:val="both"/>
        <w:rPr>
          <w:rFonts w:eastAsia="Calibri"/>
          <w:iCs/>
          <w:color w:val="auto"/>
          <w:spacing w:val="0"/>
          <w:sz w:val="24"/>
          <w:szCs w:val="24"/>
          <w:lang w:eastAsia="ar-SA"/>
        </w:rPr>
      </w:pPr>
      <w:r w:rsidRPr="00962373">
        <w:rPr>
          <w:rFonts w:eastAsia="Calibri"/>
          <w:iCs/>
          <w:color w:val="auto"/>
          <w:spacing w:val="0"/>
          <w:sz w:val="24"/>
          <w:szCs w:val="24"/>
          <w:lang w:eastAsia="ar-SA"/>
        </w:rPr>
        <w:t>Оценка представляет</w:t>
      </w:r>
      <w:r w:rsidRPr="0069295A">
        <w:rPr>
          <w:rFonts w:eastAsia="Calibri"/>
          <w:iCs/>
          <w:color w:val="auto"/>
          <w:spacing w:val="0"/>
          <w:sz w:val="24"/>
          <w:szCs w:val="24"/>
          <w:lang w:eastAsia="ar-SA"/>
        </w:rPr>
        <w:t xml:space="preserve"> собой процесс определения степени соответствия реальных достижений обучающегося планируемым результатам обучения.</w:t>
      </w:r>
      <w:r w:rsidR="006768A9">
        <w:rPr>
          <w:rFonts w:eastAsia="Calibri"/>
          <w:iCs/>
          <w:color w:val="auto"/>
          <w:spacing w:val="0"/>
          <w:sz w:val="24"/>
          <w:szCs w:val="24"/>
          <w:lang w:eastAsia="ar-SA"/>
        </w:rPr>
        <w:t xml:space="preserve"> </w:t>
      </w:r>
    </w:p>
    <w:p w:rsidR="00200B38" w:rsidRDefault="00200B38" w:rsidP="00200B38">
      <w:pPr>
        <w:ind w:firstLine="567"/>
        <w:jc w:val="both"/>
        <w:rPr>
          <w:color w:val="auto"/>
          <w:spacing w:val="0"/>
          <w:sz w:val="24"/>
          <w:szCs w:val="24"/>
        </w:rPr>
      </w:pPr>
      <w:r w:rsidRPr="0069295A">
        <w:rPr>
          <w:color w:val="auto"/>
          <w:spacing w:val="0"/>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rsidR="00200B38" w:rsidRPr="00F01967" w:rsidRDefault="00200B38" w:rsidP="00F01967">
      <w:pPr>
        <w:pStyle w:val="a3"/>
        <w:numPr>
          <w:ilvl w:val="1"/>
          <w:numId w:val="35"/>
        </w:numPr>
        <w:spacing w:after="13" w:line="268" w:lineRule="auto"/>
        <w:ind w:left="567" w:hanging="567"/>
        <w:jc w:val="center"/>
        <w:rPr>
          <w:rFonts w:eastAsia="Calibri"/>
          <w:b/>
          <w:color w:val="auto"/>
          <w:spacing w:val="0"/>
          <w:sz w:val="24"/>
          <w:szCs w:val="24"/>
          <w:lang w:eastAsia="en-US"/>
        </w:rPr>
      </w:pPr>
      <w:r w:rsidRPr="00F01967">
        <w:rPr>
          <w:rFonts w:eastAsia="Calibri"/>
          <w:b/>
          <w:color w:val="auto"/>
          <w:spacing w:val="0"/>
          <w:sz w:val="24"/>
          <w:szCs w:val="24"/>
          <w:lang w:eastAsia="en-US"/>
        </w:rPr>
        <w:t>Компетенции и индикаторы их достижения в процессе освоения дисциплины</w:t>
      </w:r>
    </w:p>
    <w:p w:rsidR="00200B38" w:rsidRPr="0069295A" w:rsidRDefault="00200B38" w:rsidP="00200B38">
      <w:pPr>
        <w:jc w:val="center"/>
        <w:rPr>
          <w:spacing w:val="0"/>
          <w:sz w:val="24"/>
          <w:szCs w:val="24"/>
        </w:rPr>
      </w:pPr>
      <w:r w:rsidRPr="0069295A">
        <w:rPr>
          <w:spacing w:val="0"/>
          <w:sz w:val="24"/>
          <w:szCs w:val="24"/>
        </w:rPr>
        <w:t>Таблица 1 ‒ Порядок оценки формирования компетенций в процессе изучения дисциплины</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119"/>
        <w:gridCol w:w="2126"/>
        <w:gridCol w:w="1843"/>
      </w:tblGrid>
      <w:tr w:rsidR="00200B38" w:rsidRPr="0069295A" w:rsidTr="006768A9">
        <w:trPr>
          <w:trHeight w:val="1597"/>
        </w:trPr>
        <w:tc>
          <w:tcPr>
            <w:tcW w:w="3119" w:type="dxa"/>
            <w:shd w:val="clear" w:color="auto" w:fill="auto"/>
          </w:tcPr>
          <w:p w:rsidR="00200B38" w:rsidRPr="0069295A" w:rsidRDefault="00200B38" w:rsidP="004C63AA">
            <w:pPr>
              <w:widowControl w:val="0"/>
              <w:autoSpaceDE w:val="0"/>
              <w:autoSpaceDN w:val="0"/>
              <w:adjustRightInd w:val="0"/>
              <w:jc w:val="center"/>
              <w:rPr>
                <w:color w:val="auto"/>
                <w:spacing w:val="0"/>
                <w:sz w:val="20"/>
                <w:szCs w:val="20"/>
              </w:rPr>
            </w:pPr>
            <w:r w:rsidRPr="0069295A">
              <w:rPr>
                <w:spacing w:val="0"/>
                <w:sz w:val="20"/>
                <w:szCs w:val="20"/>
              </w:rPr>
              <w:t>Код и наименование компетенции/ индикатора  достижения компетенции</w:t>
            </w:r>
          </w:p>
        </w:tc>
        <w:tc>
          <w:tcPr>
            <w:tcW w:w="3119" w:type="dxa"/>
            <w:shd w:val="clear" w:color="auto" w:fill="auto"/>
          </w:tcPr>
          <w:p w:rsidR="00200B38" w:rsidRPr="0069295A" w:rsidRDefault="00200B38" w:rsidP="004C63AA">
            <w:pPr>
              <w:widowControl w:val="0"/>
              <w:autoSpaceDE w:val="0"/>
              <w:autoSpaceDN w:val="0"/>
              <w:adjustRightInd w:val="0"/>
              <w:jc w:val="center"/>
              <w:rPr>
                <w:spacing w:val="0"/>
                <w:sz w:val="20"/>
                <w:szCs w:val="20"/>
              </w:rPr>
            </w:pPr>
            <w:r w:rsidRPr="0069295A">
              <w:rPr>
                <w:spacing w:val="0"/>
                <w:sz w:val="20"/>
                <w:szCs w:val="20"/>
              </w:rPr>
              <w:t>Контролируемые темы дисциплины</w:t>
            </w:r>
          </w:p>
        </w:tc>
        <w:tc>
          <w:tcPr>
            <w:tcW w:w="2126" w:type="dxa"/>
            <w:shd w:val="clear" w:color="auto" w:fill="auto"/>
          </w:tcPr>
          <w:p w:rsidR="00200B38" w:rsidRPr="0069295A" w:rsidRDefault="00200B38" w:rsidP="004C63AA">
            <w:pPr>
              <w:widowControl w:val="0"/>
              <w:autoSpaceDE w:val="0"/>
              <w:autoSpaceDN w:val="0"/>
              <w:adjustRightInd w:val="0"/>
              <w:jc w:val="center"/>
              <w:rPr>
                <w:spacing w:val="0"/>
                <w:sz w:val="20"/>
                <w:szCs w:val="20"/>
              </w:rPr>
            </w:pPr>
            <w:r w:rsidRPr="0069295A">
              <w:rPr>
                <w:spacing w:val="0"/>
                <w:sz w:val="20"/>
                <w:szCs w:val="20"/>
              </w:rPr>
              <w:t>Наименование оценочных средств, используемых в процессе текущего контроля успеваемости</w:t>
            </w:r>
          </w:p>
        </w:tc>
        <w:tc>
          <w:tcPr>
            <w:tcW w:w="1843" w:type="dxa"/>
            <w:shd w:val="clear" w:color="auto" w:fill="auto"/>
          </w:tcPr>
          <w:p w:rsidR="00200B38" w:rsidRPr="0069295A" w:rsidRDefault="00200B38" w:rsidP="00827F32">
            <w:pPr>
              <w:widowControl w:val="0"/>
              <w:autoSpaceDE w:val="0"/>
              <w:autoSpaceDN w:val="0"/>
              <w:adjustRightInd w:val="0"/>
              <w:jc w:val="center"/>
              <w:rPr>
                <w:spacing w:val="0"/>
                <w:sz w:val="20"/>
                <w:szCs w:val="20"/>
              </w:rPr>
            </w:pPr>
            <w:r w:rsidRPr="0069295A">
              <w:rPr>
                <w:spacing w:val="0"/>
                <w:sz w:val="20"/>
                <w:szCs w:val="20"/>
              </w:rPr>
              <w:t>Наименование оценочных средств, используемых в процессе промежуточной аттестации в форме</w:t>
            </w:r>
            <w:r w:rsidR="00827F32" w:rsidRPr="0069295A">
              <w:rPr>
                <w:spacing w:val="0"/>
                <w:sz w:val="20"/>
                <w:szCs w:val="20"/>
              </w:rPr>
              <w:t xml:space="preserve"> экзамена</w:t>
            </w:r>
            <w:r w:rsidRPr="0069295A">
              <w:rPr>
                <w:spacing w:val="0"/>
                <w:sz w:val="20"/>
                <w:szCs w:val="20"/>
              </w:rPr>
              <w:t xml:space="preserve"> </w:t>
            </w:r>
          </w:p>
        </w:tc>
      </w:tr>
      <w:tr w:rsidR="00200B38" w:rsidRPr="0069295A" w:rsidTr="006768A9">
        <w:trPr>
          <w:trHeight w:val="417"/>
        </w:trPr>
        <w:tc>
          <w:tcPr>
            <w:tcW w:w="10207" w:type="dxa"/>
            <w:gridSpan w:val="4"/>
            <w:shd w:val="clear" w:color="auto" w:fill="auto"/>
          </w:tcPr>
          <w:p w:rsidR="00200B38" w:rsidRPr="0069295A" w:rsidRDefault="004A1A19" w:rsidP="004C63AA">
            <w:pPr>
              <w:widowControl w:val="0"/>
              <w:autoSpaceDE w:val="0"/>
              <w:autoSpaceDN w:val="0"/>
              <w:adjustRightInd w:val="0"/>
              <w:jc w:val="center"/>
              <w:rPr>
                <w:spacing w:val="0"/>
                <w:sz w:val="20"/>
                <w:szCs w:val="20"/>
              </w:rPr>
            </w:pPr>
            <w:r w:rsidRPr="0069295A">
              <w:rPr>
                <w:sz w:val="20"/>
                <w:szCs w:val="20"/>
              </w:rPr>
              <w:t>ОПК-2: Способен самостоятельно готовить экспертные юридические заключения и проводить экспертизу нормативных (индивидуальных) правовых актов</w:t>
            </w:r>
          </w:p>
        </w:tc>
      </w:tr>
      <w:tr w:rsidR="006768A9" w:rsidRPr="0069295A" w:rsidTr="006768A9">
        <w:trPr>
          <w:trHeight w:val="8203"/>
        </w:trPr>
        <w:tc>
          <w:tcPr>
            <w:tcW w:w="3119" w:type="dxa"/>
            <w:shd w:val="clear" w:color="auto" w:fill="auto"/>
          </w:tcPr>
          <w:p w:rsidR="006768A9" w:rsidRPr="0069295A" w:rsidRDefault="006768A9" w:rsidP="002B10C6">
            <w:pPr>
              <w:widowControl w:val="0"/>
              <w:autoSpaceDE w:val="0"/>
              <w:autoSpaceDN w:val="0"/>
              <w:adjustRightInd w:val="0"/>
              <w:rPr>
                <w:spacing w:val="0"/>
                <w:sz w:val="20"/>
                <w:szCs w:val="20"/>
              </w:rPr>
            </w:pPr>
            <w:r w:rsidRPr="0069295A">
              <w:rPr>
                <w:spacing w:val="0"/>
                <w:sz w:val="20"/>
                <w:szCs w:val="20"/>
              </w:rPr>
              <w:t xml:space="preserve">ОПК-2.1: Знать: правила и приемы изложения норм права, требования к форме и содержанию нормативных и индивидуальных правовых актов; </w:t>
            </w:r>
          </w:p>
          <w:p w:rsidR="006768A9" w:rsidRPr="0069295A" w:rsidRDefault="006768A9" w:rsidP="002B10C6">
            <w:pPr>
              <w:widowControl w:val="0"/>
              <w:autoSpaceDE w:val="0"/>
              <w:autoSpaceDN w:val="0"/>
              <w:adjustRightInd w:val="0"/>
              <w:rPr>
                <w:spacing w:val="0"/>
                <w:sz w:val="20"/>
                <w:szCs w:val="20"/>
              </w:rPr>
            </w:pPr>
            <w:r w:rsidRPr="0069295A">
              <w:rPr>
                <w:spacing w:val="0"/>
                <w:sz w:val="20"/>
                <w:szCs w:val="20"/>
              </w:rPr>
              <w:t>- этапы и особенности проведения юридической экспертизы проектов нормативных (индивидуальных) правовых актов.</w:t>
            </w:r>
          </w:p>
          <w:p w:rsidR="006768A9" w:rsidRPr="0069295A" w:rsidRDefault="006768A9" w:rsidP="002B10C6">
            <w:pPr>
              <w:widowControl w:val="0"/>
              <w:autoSpaceDE w:val="0"/>
              <w:autoSpaceDN w:val="0"/>
              <w:adjustRightInd w:val="0"/>
              <w:rPr>
                <w:spacing w:val="0"/>
                <w:sz w:val="20"/>
                <w:szCs w:val="20"/>
              </w:rPr>
            </w:pPr>
            <w:r w:rsidRPr="0069295A">
              <w:rPr>
                <w:spacing w:val="0"/>
                <w:sz w:val="20"/>
                <w:szCs w:val="20"/>
              </w:rPr>
              <w:t>ОПК-2.2: Уметь: готовить и оформлять нормативные и индивидуальные правовые акты с соблюдением правил и приемов изложения норм права, правил юридической техники; - выявлять отклонения от правил юридической техники, допущенные при подготовке и оформлении нормативных и индивидуальных правовых актов; - проводить юридическую экспертизу проектов нормативных (индивидуальных) правовых актов;</w:t>
            </w:r>
          </w:p>
          <w:p w:rsidR="006768A9" w:rsidRPr="0069295A" w:rsidRDefault="006768A9" w:rsidP="002B10C6">
            <w:pPr>
              <w:widowControl w:val="0"/>
              <w:autoSpaceDE w:val="0"/>
              <w:autoSpaceDN w:val="0"/>
              <w:adjustRightInd w:val="0"/>
              <w:ind w:left="-104" w:firstLine="104"/>
              <w:rPr>
                <w:spacing w:val="0"/>
                <w:sz w:val="20"/>
                <w:szCs w:val="20"/>
              </w:rPr>
            </w:pPr>
            <w:r w:rsidRPr="0069295A">
              <w:rPr>
                <w:spacing w:val="0"/>
                <w:sz w:val="20"/>
                <w:szCs w:val="20"/>
              </w:rPr>
              <w:t>- составлять квалифицированные юридические заключения по итогам проведенной экспертизы</w:t>
            </w:r>
          </w:p>
          <w:p w:rsidR="006768A9" w:rsidRPr="0069295A" w:rsidRDefault="006768A9" w:rsidP="002B10C6">
            <w:pPr>
              <w:widowControl w:val="0"/>
              <w:autoSpaceDE w:val="0"/>
              <w:autoSpaceDN w:val="0"/>
              <w:adjustRightInd w:val="0"/>
              <w:ind w:left="43" w:hanging="43"/>
              <w:rPr>
                <w:spacing w:val="0"/>
                <w:sz w:val="20"/>
                <w:szCs w:val="20"/>
              </w:rPr>
            </w:pPr>
            <w:r w:rsidRPr="0069295A">
              <w:rPr>
                <w:spacing w:val="0"/>
                <w:sz w:val="20"/>
                <w:szCs w:val="20"/>
              </w:rPr>
              <w:t>ОПК – 2.3: Владеть: способностью самостоятельно готовить экспертные юридические заключения; - навыками проведения экспертизы нормативных (индивидуальных) правовых актов</w:t>
            </w:r>
          </w:p>
        </w:tc>
        <w:tc>
          <w:tcPr>
            <w:tcW w:w="3119" w:type="dxa"/>
            <w:shd w:val="clear" w:color="auto" w:fill="auto"/>
          </w:tcPr>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Раздел 1. Понятие, цели и виды юридической экспертизы правовых актов.</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1. Понятие, цели и этапы юридической экспертизы.</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2. Виды юридических экспертиз.</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3. Субъекты юридической экспертизы.</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4. Нормативная основа юридической экспертизы.</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5. Критерии проведения юридической экспертизы.</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Раздел 2. Методика проведения юридической экспертизы.</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6. Юридическая экспертиза нормативных правовых актов федеральных органов государственной власти.</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7. Юридическая экспертиза нормативных правовых актов субъектов Российской Федерации.</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8. Юридическая экспертиза нормативных актов органов местного самоуправления</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Раздел 3. Антикоррупционная экспертиза правовых актов.</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9. Понятие и цели антикоррупционной экспертизы нормативных правовых актов.</w:t>
            </w:r>
          </w:p>
          <w:p w:rsidR="006768A9" w:rsidRPr="0069295A" w:rsidRDefault="006768A9" w:rsidP="00663239">
            <w:pPr>
              <w:widowControl w:val="0"/>
              <w:autoSpaceDE w:val="0"/>
              <w:autoSpaceDN w:val="0"/>
              <w:adjustRightInd w:val="0"/>
              <w:rPr>
                <w:color w:val="auto"/>
                <w:spacing w:val="0"/>
                <w:sz w:val="20"/>
                <w:szCs w:val="20"/>
              </w:rPr>
            </w:pPr>
            <w:r w:rsidRPr="0069295A">
              <w:rPr>
                <w:color w:val="auto"/>
                <w:spacing w:val="0"/>
                <w:sz w:val="20"/>
                <w:szCs w:val="20"/>
              </w:rPr>
              <w:t>Тема 10. Методика антикоррупционной экспертизы нормативных актов.</w:t>
            </w:r>
          </w:p>
        </w:tc>
        <w:tc>
          <w:tcPr>
            <w:tcW w:w="2126" w:type="dxa"/>
            <w:shd w:val="clear" w:color="auto" w:fill="auto"/>
          </w:tcPr>
          <w:p w:rsidR="006768A9" w:rsidRPr="0069295A" w:rsidRDefault="006768A9" w:rsidP="009915A7">
            <w:pPr>
              <w:rPr>
                <w:color w:val="auto"/>
                <w:spacing w:val="0"/>
                <w:sz w:val="20"/>
                <w:szCs w:val="20"/>
              </w:rPr>
            </w:pPr>
            <w:r w:rsidRPr="0069295A">
              <w:rPr>
                <w:color w:val="auto"/>
                <w:spacing w:val="0"/>
                <w:sz w:val="20"/>
                <w:szCs w:val="20"/>
              </w:rPr>
              <w:t>1. Вопросы для проведения устного/письменного опроса на практическом занятии.</w:t>
            </w:r>
          </w:p>
          <w:p w:rsidR="006768A9" w:rsidRPr="0069295A" w:rsidRDefault="00A825A7" w:rsidP="009915A7">
            <w:pPr>
              <w:rPr>
                <w:color w:val="auto"/>
                <w:spacing w:val="0"/>
                <w:sz w:val="20"/>
                <w:szCs w:val="20"/>
              </w:rPr>
            </w:pPr>
            <w:r>
              <w:rPr>
                <w:color w:val="auto"/>
                <w:spacing w:val="0"/>
                <w:sz w:val="20"/>
                <w:szCs w:val="20"/>
              </w:rPr>
              <w:t>2. Практические задания /</w:t>
            </w:r>
            <w:r w:rsidR="00591288">
              <w:rPr>
                <w:color w:val="auto"/>
                <w:spacing w:val="0"/>
                <w:sz w:val="20"/>
                <w:szCs w:val="20"/>
              </w:rPr>
              <w:t xml:space="preserve"> задания в рамках</w:t>
            </w:r>
            <w:r>
              <w:rPr>
                <w:color w:val="auto"/>
                <w:spacing w:val="0"/>
                <w:sz w:val="20"/>
                <w:szCs w:val="20"/>
              </w:rPr>
              <w:t xml:space="preserve"> практической подготовки</w:t>
            </w:r>
          </w:p>
          <w:p w:rsidR="006768A9" w:rsidRDefault="006768A9" w:rsidP="009915A7">
            <w:pPr>
              <w:widowControl w:val="0"/>
              <w:autoSpaceDE w:val="0"/>
              <w:autoSpaceDN w:val="0"/>
              <w:adjustRightInd w:val="0"/>
              <w:rPr>
                <w:color w:val="auto"/>
                <w:spacing w:val="0"/>
                <w:sz w:val="20"/>
                <w:szCs w:val="20"/>
              </w:rPr>
            </w:pPr>
            <w:r w:rsidRPr="0069295A">
              <w:rPr>
                <w:color w:val="auto"/>
                <w:spacing w:val="0"/>
                <w:sz w:val="20"/>
                <w:szCs w:val="20"/>
              </w:rPr>
              <w:t>3. Вопросы и задания для самостоятельной работы.</w:t>
            </w:r>
          </w:p>
          <w:p w:rsidR="00500EC3" w:rsidRPr="0069295A" w:rsidRDefault="00500EC3" w:rsidP="00500EC3">
            <w:pPr>
              <w:widowControl w:val="0"/>
              <w:autoSpaceDE w:val="0"/>
              <w:autoSpaceDN w:val="0"/>
              <w:adjustRightInd w:val="0"/>
              <w:rPr>
                <w:color w:val="auto"/>
                <w:spacing w:val="0"/>
                <w:sz w:val="20"/>
                <w:szCs w:val="20"/>
              </w:rPr>
            </w:pPr>
            <w:r>
              <w:rPr>
                <w:color w:val="auto"/>
                <w:spacing w:val="0"/>
                <w:sz w:val="20"/>
                <w:szCs w:val="20"/>
              </w:rPr>
              <w:t>4. Задания для контрольной работы</w:t>
            </w:r>
          </w:p>
        </w:tc>
        <w:tc>
          <w:tcPr>
            <w:tcW w:w="1843" w:type="dxa"/>
            <w:shd w:val="clear" w:color="auto" w:fill="auto"/>
          </w:tcPr>
          <w:p w:rsidR="006768A9" w:rsidRPr="0069295A" w:rsidRDefault="006768A9" w:rsidP="009915A7">
            <w:pPr>
              <w:rPr>
                <w:color w:val="auto"/>
                <w:spacing w:val="0"/>
                <w:sz w:val="20"/>
                <w:szCs w:val="20"/>
              </w:rPr>
            </w:pPr>
            <w:r w:rsidRPr="0069295A">
              <w:rPr>
                <w:color w:val="auto"/>
                <w:spacing w:val="0"/>
                <w:sz w:val="20"/>
                <w:szCs w:val="20"/>
              </w:rPr>
              <w:t xml:space="preserve">Вопросы для подготовки к промежуточной аттестации. </w:t>
            </w:r>
          </w:p>
          <w:p w:rsidR="006768A9" w:rsidRPr="0069295A" w:rsidRDefault="006768A9" w:rsidP="009915A7">
            <w:pPr>
              <w:suppressAutoHyphens/>
              <w:rPr>
                <w:color w:val="auto"/>
                <w:spacing w:val="0"/>
                <w:sz w:val="20"/>
                <w:szCs w:val="20"/>
              </w:rPr>
            </w:pPr>
            <w:r w:rsidRPr="0069295A">
              <w:rPr>
                <w:color w:val="auto"/>
                <w:spacing w:val="0"/>
                <w:sz w:val="20"/>
                <w:szCs w:val="20"/>
              </w:rPr>
              <w:t>Тестовые задания для проведения промежуточной аттестации</w:t>
            </w:r>
          </w:p>
        </w:tc>
      </w:tr>
    </w:tbl>
    <w:p w:rsidR="006768A9" w:rsidRDefault="006768A9">
      <w:pPr>
        <w:spacing w:after="160" w:line="259" w:lineRule="auto"/>
        <w:rPr>
          <w:rFonts w:eastAsia="Calibri"/>
          <w:b/>
          <w:color w:val="auto"/>
          <w:spacing w:val="0"/>
          <w:sz w:val="24"/>
          <w:szCs w:val="24"/>
          <w:lang w:eastAsia="en-US"/>
        </w:rPr>
      </w:pPr>
      <w:r>
        <w:rPr>
          <w:rFonts w:eastAsia="Calibri"/>
          <w:b/>
          <w:color w:val="auto"/>
          <w:spacing w:val="0"/>
          <w:sz w:val="24"/>
          <w:szCs w:val="24"/>
          <w:lang w:eastAsia="en-US"/>
        </w:rPr>
        <w:br w:type="page"/>
      </w:r>
    </w:p>
    <w:p w:rsidR="00200B38" w:rsidRPr="0069295A" w:rsidRDefault="00200B38" w:rsidP="00F01967">
      <w:pPr>
        <w:contextualSpacing/>
        <w:jc w:val="center"/>
        <w:rPr>
          <w:rFonts w:eastAsia="Calibri"/>
          <w:b/>
          <w:color w:val="auto"/>
          <w:spacing w:val="0"/>
          <w:sz w:val="24"/>
          <w:szCs w:val="24"/>
          <w:lang w:eastAsia="en-US"/>
        </w:rPr>
      </w:pPr>
      <w:r w:rsidRPr="0069295A">
        <w:rPr>
          <w:rFonts w:eastAsia="Calibri"/>
          <w:b/>
          <w:color w:val="auto"/>
          <w:spacing w:val="0"/>
          <w:sz w:val="24"/>
          <w:szCs w:val="24"/>
          <w:lang w:eastAsia="en-US"/>
        </w:rPr>
        <w:lastRenderedPageBreak/>
        <w:t>1.2 Показатели, критерии и шкалы оценивания индикаторов достижения компетенций</w:t>
      </w:r>
    </w:p>
    <w:p w:rsidR="00200B38" w:rsidRPr="0069295A" w:rsidRDefault="00200B38" w:rsidP="00200B38">
      <w:pPr>
        <w:suppressAutoHyphens/>
        <w:autoSpaceDE w:val="0"/>
        <w:autoSpaceDN w:val="0"/>
        <w:adjustRightInd w:val="0"/>
        <w:ind w:firstLine="709"/>
        <w:contextualSpacing/>
        <w:jc w:val="both"/>
        <w:rPr>
          <w:spacing w:val="0"/>
          <w:sz w:val="24"/>
          <w:szCs w:val="24"/>
        </w:rPr>
      </w:pPr>
      <w:r w:rsidRPr="0069295A">
        <w:rPr>
          <w:spacing w:val="0"/>
          <w:sz w:val="24"/>
          <w:szCs w:val="24"/>
        </w:rPr>
        <w:t xml:space="preserve">В качестве условных уровней сформированности </w:t>
      </w:r>
      <w:r w:rsidR="0025199F" w:rsidRPr="0069295A">
        <w:rPr>
          <w:spacing w:val="0"/>
          <w:sz w:val="24"/>
          <w:szCs w:val="24"/>
        </w:rPr>
        <w:t>компетенций,</w:t>
      </w:r>
      <w:r w:rsidRPr="0069295A">
        <w:rPr>
          <w:spacing w:val="0"/>
          <w:sz w:val="24"/>
          <w:szCs w:val="24"/>
        </w:rPr>
        <w:t xml:space="preserve"> обучающихся в результате </w:t>
      </w:r>
      <w:r w:rsidR="0025199F" w:rsidRPr="0069295A">
        <w:rPr>
          <w:spacing w:val="0"/>
          <w:sz w:val="24"/>
          <w:szCs w:val="24"/>
        </w:rPr>
        <w:t>освоения дисциплины,</w:t>
      </w:r>
      <w:r w:rsidRPr="0069295A">
        <w:rPr>
          <w:spacing w:val="0"/>
          <w:sz w:val="24"/>
          <w:szCs w:val="24"/>
        </w:rPr>
        <w:t xml:space="preserve"> выделяются следующие: </w:t>
      </w:r>
    </w:p>
    <w:p w:rsidR="00200B38" w:rsidRPr="0069295A" w:rsidRDefault="00200B38" w:rsidP="00200B38">
      <w:pPr>
        <w:suppressAutoHyphens/>
        <w:autoSpaceDE w:val="0"/>
        <w:autoSpaceDN w:val="0"/>
        <w:adjustRightInd w:val="0"/>
        <w:ind w:firstLine="709"/>
        <w:contextualSpacing/>
        <w:jc w:val="both"/>
        <w:rPr>
          <w:bCs/>
          <w:spacing w:val="0"/>
          <w:sz w:val="24"/>
          <w:szCs w:val="24"/>
        </w:rPr>
      </w:pPr>
      <w:r w:rsidRPr="0069295A">
        <w:rPr>
          <w:bCs/>
          <w:spacing w:val="0"/>
          <w:sz w:val="24"/>
          <w:szCs w:val="24"/>
        </w:rPr>
        <w:t xml:space="preserve">1. </w:t>
      </w:r>
      <w:proofErr w:type="spellStart"/>
      <w:r w:rsidRPr="0069295A">
        <w:rPr>
          <w:bCs/>
          <w:spacing w:val="0"/>
          <w:sz w:val="24"/>
          <w:szCs w:val="24"/>
        </w:rPr>
        <w:t>Допороговый</w:t>
      </w:r>
      <w:proofErr w:type="spellEnd"/>
      <w:r w:rsidRPr="0069295A">
        <w:rPr>
          <w:bCs/>
          <w:spacing w:val="0"/>
          <w:sz w:val="24"/>
          <w:szCs w:val="24"/>
        </w:rPr>
        <w:t xml:space="preserve"> уровень</w:t>
      </w:r>
    </w:p>
    <w:p w:rsidR="00200B38" w:rsidRPr="0069295A" w:rsidRDefault="00200B38" w:rsidP="00200B38">
      <w:pPr>
        <w:suppressAutoHyphens/>
        <w:autoSpaceDE w:val="0"/>
        <w:autoSpaceDN w:val="0"/>
        <w:adjustRightInd w:val="0"/>
        <w:ind w:firstLine="709"/>
        <w:contextualSpacing/>
        <w:jc w:val="both"/>
        <w:rPr>
          <w:spacing w:val="0"/>
          <w:sz w:val="24"/>
          <w:szCs w:val="24"/>
        </w:rPr>
      </w:pPr>
      <w:r w:rsidRPr="0069295A">
        <w:rPr>
          <w:bCs/>
          <w:spacing w:val="0"/>
          <w:sz w:val="24"/>
          <w:szCs w:val="24"/>
        </w:rPr>
        <w:t>2. Пороговый уровень</w:t>
      </w:r>
    </w:p>
    <w:p w:rsidR="00200B38" w:rsidRPr="0069295A" w:rsidRDefault="00200B38" w:rsidP="00200B38">
      <w:pPr>
        <w:suppressAutoHyphens/>
        <w:autoSpaceDE w:val="0"/>
        <w:autoSpaceDN w:val="0"/>
        <w:adjustRightInd w:val="0"/>
        <w:ind w:firstLine="709"/>
        <w:contextualSpacing/>
        <w:jc w:val="both"/>
        <w:rPr>
          <w:spacing w:val="0"/>
          <w:sz w:val="24"/>
          <w:szCs w:val="24"/>
        </w:rPr>
      </w:pPr>
      <w:r w:rsidRPr="0069295A">
        <w:rPr>
          <w:spacing w:val="0"/>
          <w:sz w:val="24"/>
          <w:szCs w:val="24"/>
        </w:rPr>
        <w:t xml:space="preserve">3. </w:t>
      </w:r>
      <w:r w:rsidRPr="0069295A">
        <w:rPr>
          <w:bCs/>
          <w:spacing w:val="0"/>
          <w:sz w:val="24"/>
          <w:szCs w:val="24"/>
        </w:rPr>
        <w:t>Базовый уровень</w:t>
      </w:r>
    </w:p>
    <w:p w:rsidR="00200B38" w:rsidRPr="0069295A" w:rsidRDefault="00200B38" w:rsidP="00200B38">
      <w:pPr>
        <w:suppressAutoHyphens/>
        <w:ind w:firstLine="709"/>
        <w:contextualSpacing/>
        <w:jc w:val="both"/>
        <w:rPr>
          <w:bCs/>
          <w:color w:val="auto"/>
          <w:spacing w:val="0"/>
          <w:sz w:val="24"/>
          <w:szCs w:val="24"/>
        </w:rPr>
      </w:pPr>
      <w:r w:rsidRPr="0069295A">
        <w:rPr>
          <w:bCs/>
          <w:color w:val="auto"/>
          <w:spacing w:val="0"/>
          <w:sz w:val="24"/>
          <w:szCs w:val="24"/>
        </w:rPr>
        <w:t>4. Продвинутый уровень</w:t>
      </w:r>
    </w:p>
    <w:p w:rsidR="00200B38" w:rsidRPr="0069295A" w:rsidRDefault="00200B38" w:rsidP="00200B38">
      <w:pPr>
        <w:suppressAutoHyphens/>
        <w:ind w:firstLine="142"/>
        <w:contextualSpacing/>
        <w:jc w:val="both"/>
        <w:rPr>
          <w:bCs/>
          <w:color w:val="auto"/>
          <w:spacing w:val="0"/>
          <w:sz w:val="24"/>
          <w:szCs w:val="24"/>
        </w:rPr>
      </w:pPr>
      <w:r w:rsidRPr="0069295A">
        <w:rPr>
          <w:bCs/>
          <w:color w:val="auto"/>
          <w:spacing w:val="0"/>
          <w:sz w:val="24"/>
          <w:szCs w:val="24"/>
        </w:rPr>
        <w:t xml:space="preserve">Таблица 2 – Критерии и шкалы оценивания индикаторов </w:t>
      </w:r>
      <w:r w:rsidR="0025199F" w:rsidRPr="0069295A">
        <w:rPr>
          <w:bCs/>
          <w:color w:val="auto"/>
          <w:spacing w:val="0"/>
          <w:sz w:val="24"/>
          <w:szCs w:val="24"/>
        </w:rPr>
        <w:t>достижения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4"/>
        <w:gridCol w:w="7788"/>
      </w:tblGrid>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keepNext/>
              <w:jc w:val="center"/>
              <w:rPr>
                <w:rFonts w:eastAsia="Calibri"/>
                <w:color w:val="auto"/>
                <w:spacing w:val="0"/>
                <w:sz w:val="20"/>
                <w:szCs w:val="20"/>
                <w:lang w:eastAsia="en-US"/>
              </w:rPr>
            </w:pPr>
            <w:r w:rsidRPr="0069295A">
              <w:rPr>
                <w:rFonts w:eastAsia="Calibri"/>
                <w:color w:val="auto"/>
                <w:spacing w:val="0"/>
                <w:sz w:val="20"/>
                <w:szCs w:val="20"/>
                <w:lang w:eastAsia="en-US"/>
              </w:rPr>
              <w:t>Критерии и шкалы оценивания результатов обучения по дисциплине</w:t>
            </w:r>
          </w:p>
        </w:tc>
        <w:tc>
          <w:tcPr>
            <w:tcW w:w="3874"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keepNext/>
              <w:jc w:val="center"/>
              <w:rPr>
                <w:rFonts w:eastAsia="Calibri"/>
                <w:color w:val="auto"/>
                <w:spacing w:val="0"/>
                <w:sz w:val="20"/>
                <w:szCs w:val="20"/>
                <w:lang w:eastAsia="en-US"/>
              </w:rPr>
            </w:pPr>
            <w:r w:rsidRPr="0069295A">
              <w:rPr>
                <w:rFonts w:eastAsia="Calibri"/>
                <w:color w:val="auto"/>
                <w:spacing w:val="0"/>
                <w:sz w:val="20"/>
                <w:szCs w:val="20"/>
                <w:lang w:eastAsia="en-US"/>
              </w:rPr>
              <w:t>Компетенция/Индикатор</w:t>
            </w:r>
          </w:p>
        </w:tc>
      </w:tr>
      <w:tr w:rsidR="00200B38" w:rsidRPr="0069295A" w:rsidTr="00F01967">
        <w:tc>
          <w:tcPr>
            <w:tcW w:w="5000" w:type="pct"/>
            <w:gridSpan w:val="2"/>
            <w:tcBorders>
              <w:top w:val="single" w:sz="4" w:space="0" w:color="auto"/>
              <w:left w:val="single" w:sz="4" w:space="0" w:color="auto"/>
              <w:bottom w:val="single" w:sz="4" w:space="0" w:color="auto"/>
              <w:right w:val="single" w:sz="4" w:space="0" w:color="auto"/>
            </w:tcBorders>
            <w:hideMark/>
          </w:tcPr>
          <w:p w:rsidR="00200B38" w:rsidRPr="001C17E8" w:rsidRDefault="0025199F" w:rsidP="0025199F">
            <w:pPr>
              <w:keepNext/>
              <w:jc w:val="center"/>
              <w:rPr>
                <w:rFonts w:eastAsia="Calibri"/>
                <w:color w:val="auto"/>
                <w:spacing w:val="0"/>
                <w:sz w:val="20"/>
                <w:szCs w:val="20"/>
                <w:lang w:eastAsia="en-US"/>
              </w:rPr>
            </w:pPr>
            <w:r w:rsidRPr="001C17E8">
              <w:rPr>
                <w:rFonts w:eastAsia="Calibri"/>
                <w:color w:val="auto"/>
                <w:spacing w:val="0"/>
                <w:sz w:val="20"/>
                <w:szCs w:val="20"/>
                <w:lang w:eastAsia="en-US"/>
              </w:rPr>
              <w:t>ОПК-2: Способен самостоятельно готовить экспертные юридические заключения и проводить экспертизу нормативных (индивидуальных) правовых актов</w:t>
            </w:r>
          </w:p>
        </w:tc>
      </w:tr>
      <w:tr w:rsidR="00200B38" w:rsidRPr="0069295A" w:rsidTr="00F01967">
        <w:tc>
          <w:tcPr>
            <w:tcW w:w="5000" w:type="pct"/>
            <w:gridSpan w:val="2"/>
            <w:tcBorders>
              <w:top w:val="single" w:sz="4" w:space="0" w:color="auto"/>
              <w:left w:val="single" w:sz="4" w:space="0" w:color="auto"/>
              <w:bottom w:val="single" w:sz="4" w:space="0" w:color="auto"/>
              <w:right w:val="single" w:sz="4" w:space="0" w:color="auto"/>
            </w:tcBorders>
            <w:hideMark/>
          </w:tcPr>
          <w:p w:rsidR="00200B38" w:rsidRPr="0069295A" w:rsidRDefault="00B86A4C" w:rsidP="005C79E4">
            <w:pPr>
              <w:widowControl w:val="0"/>
              <w:autoSpaceDE w:val="0"/>
              <w:autoSpaceDN w:val="0"/>
              <w:adjustRightInd w:val="0"/>
              <w:jc w:val="center"/>
              <w:rPr>
                <w:i/>
                <w:spacing w:val="0"/>
                <w:sz w:val="20"/>
                <w:szCs w:val="20"/>
              </w:rPr>
            </w:pPr>
            <w:r w:rsidRPr="0069295A">
              <w:rPr>
                <w:sz w:val="20"/>
                <w:szCs w:val="20"/>
              </w:rPr>
              <w:t xml:space="preserve">ОПК – 2.1: </w:t>
            </w:r>
            <w:r w:rsidR="0025199F" w:rsidRPr="0069295A">
              <w:rPr>
                <w:sz w:val="20"/>
                <w:szCs w:val="20"/>
              </w:rPr>
              <w:t>Знать: правила и приемы изложения норм права, требования к форме и содержанию нормативных и индивидуальных правовых актов; - этапы и особенности проведения юридической экспертизы проектов нормативных (индивидуальных) правовых актов</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widowControl w:val="0"/>
              <w:autoSpaceDE w:val="0"/>
              <w:autoSpaceDN w:val="0"/>
              <w:adjustRightInd w:val="0"/>
              <w:jc w:val="center"/>
              <w:rPr>
                <w:i/>
                <w:spacing w:val="0"/>
                <w:sz w:val="20"/>
                <w:szCs w:val="20"/>
              </w:rPr>
            </w:pPr>
            <w:proofErr w:type="spellStart"/>
            <w:r w:rsidRPr="0069295A">
              <w:rPr>
                <w:bCs/>
                <w:spacing w:val="0"/>
                <w:sz w:val="20"/>
                <w:szCs w:val="20"/>
              </w:rPr>
              <w:t>допороговый</w:t>
            </w:r>
            <w:proofErr w:type="spellEnd"/>
            <w:r w:rsidRPr="0069295A">
              <w:rPr>
                <w:bCs/>
                <w:spacing w:val="0"/>
                <w:sz w:val="20"/>
                <w:szCs w:val="20"/>
              </w:rPr>
              <w:t xml:space="preserve">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B86A4C"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не знает правила и приемы изложения норм права, требования к форме и содержанию нормативных и индивидуальных правовых актов при проведении юридических экспертиз данных актов; - этапы и особенности проведения юридической экспертизы проектов нормативных (индивидуальных) правовых актов</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suppressAutoHyphens/>
              <w:autoSpaceDE w:val="0"/>
              <w:autoSpaceDN w:val="0"/>
              <w:adjustRightInd w:val="0"/>
              <w:ind w:left="45"/>
              <w:contextualSpacing/>
              <w:jc w:val="center"/>
              <w:rPr>
                <w:bCs/>
                <w:spacing w:val="0"/>
                <w:sz w:val="20"/>
                <w:szCs w:val="20"/>
              </w:rPr>
            </w:pPr>
            <w:r w:rsidRPr="0069295A">
              <w:rPr>
                <w:bCs/>
                <w:spacing w:val="0"/>
                <w:sz w:val="20"/>
                <w:szCs w:val="20"/>
              </w:rPr>
              <w:t>пороговый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B86A4C"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с существенными ошибками правила и приемы изложения норм права, требования к форме и содержанию нормативных и индивидуальных правовых актов при проведении юридических экспертиз данных актов; - этапы и особенности проведения юридической экспертизы проектов нормативных (индивидуальных) правовых актов</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suppressAutoHyphens/>
              <w:autoSpaceDE w:val="0"/>
              <w:autoSpaceDN w:val="0"/>
              <w:adjustRightInd w:val="0"/>
              <w:ind w:left="45"/>
              <w:contextualSpacing/>
              <w:jc w:val="center"/>
              <w:rPr>
                <w:bCs/>
                <w:spacing w:val="0"/>
                <w:sz w:val="20"/>
                <w:szCs w:val="20"/>
              </w:rPr>
            </w:pPr>
            <w:r w:rsidRPr="0069295A">
              <w:rPr>
                <w:bCs/>
                <w:spacing w:val="0"/>
                <w:sz w:val="20"/>
                <w:szCs w:val="20"/>
              </w:rPr>
              <w:t>базовый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B86A4C"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с несущественными ошибками правила и приемы изложения норм права, требования к форме и содержанию нормативных и индивидуальных правовых актов при проведении юридических экспертиз данных актов; - этапы и особенности проведения юридической экспертизы проектов нормативных (индивидуальных) правовых актов</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suppressAutoHyphens/>
              <w:autoSpaceDE w:val="0"/>
              <w:autoSpaceDN w:val="0"/>
              <w:adjustRightInd w:val="0"/>
              <w:ind w:left="45"/>
              <w:contextualSpacing/>
              <w:jc w:val="center"/>
              <w:rPr>
                <w:bCs/>
                <w:spacing w:val="0"/>
                <w:sz w:val="20"/>
                <w:szCs w:val="20"/>
              </w:rPr>
            </w:pPr>
            <w:r w:rsidRPr="0069295A">
              <w:rPr>
                <w:bCs/>
                <w:spacing w:val="0"/>
                <w:sz w:val="20"/>
                <w:szCs w:val="20"/>
              </w:rPr>
              <w:t>продвинутый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B86A4C"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обучающийся знает с требуемой степенью полноты и точности правила и приемы изложения норм права, требования к форме и содержанию нормативных и индивидуальных правовых актов при проведении юридических экспертиз данных актов; - этапы и особенности проведения юридической экспертизы проектов нормативных (индивидуальных) правовых актов</w:t>
            </w:r>
          </w:p>
        </w:tc>
      </w:tr>
      <w:tr w:rsidR="00200B38" w:rsidRPr="0069295A" w:rsidTr="00F01967">
        <w:tc>
          <w:tcPr>
            <w:tcW w:w="5000" w:type="pct"/>
            <w:gridSpan w:val="2"/>
            <w:tcBorders>
              <w:top w:val="single" w:sz="4" w:space="0" w:color="auto"/>
              <w:left w:val="single" w:sz="4" w:space="0" w:color="auto"/>
              <w:bottom w:val="single" w:sz="4" w:space="0" w:color="auto"/>
              <w:right w:val="single" w:sz="4" w:space="0" w:color="auto"/>
            </w:tcBorders>
            <w:hideMark/>
          </w:tcPr>
          <w:p w:rsidR="00200B38" w:rsidRPr="0069295A" w:rsidRDefault="00B86A4C" w:rsidP="00B86A4C">
            <w:pPr>
              <w:widowControl w:val="0"/>
              <w:autoSpaceDE w:val="0"/>
              <w:autoSpaceDN w:val="0"/>
              <w:adjustRightInd w:val="0"/>
              <w:jc w:val="center"/>
              <w:rPr>
                <w:spacing w:val="0"/>
                <w:sz w:val="20"/>
                <w:szCs w:val="20"/>
              </w:rPr>
            </w:pPr>
            <w:r w:rsidRPr="0069295A">
              <w:rPr>
                <w:spacing w:val="0"/>
                <w:sz w:val="20"/>
                <w:szCs w:val="20"/>
              </w:rPr>
              <w:t>ОПК – 2.2 Уметь: готовить и оформлять нормативные и индивидуальные правовые акты с соблюдением правил и приемов изложения норм права, правил юридической техники; - выявлять отклонения от правил юридической техники, допущенные при подготовке и оформлении нормативных и индивидуальных правовых актов; - проводить юридическую экспертизу проектов нормативных (индивидуальных) правовых актов; - составлять квалифицированные юридические заключения по итогам проведенной экспертизы</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widowControl w:val="0"/>
              <w:autoSpaceDE w:val="0"/>
              <w:autoSpaceDN w:val="0"/>
              <w:adjustRightInd w:val="0"/>
              <w:jc w:val="center"/>
              <w:rPr>
                <w:i/>
                <w:spacing w:val="0"/>
                <w:sz w:val="20"/>
                <w:szCs w:val="20"/>
              </w:rPr>
            </w:pPr>
            <w:proofErr w:type="spellStart"/>
            <w:r w:rsidRPr="0069295A">
              <w:rPr>
                <w:bCs/>
                <w:spacing w:val="0"/>
                <w:sz w:val="20"/>
                <w:szCs w:val="20"/>
              </w:rPr>
              <w:t>допороговый</w:t>
            </w:r>
            <w:proofErr w:type="spellEnd"/>
            <w:r w:rsidRPr="0069295A">
              <w:rPr>
                <w:bCs/>
                <w:spacing w:val="0"/>
                <w:sz w:val="20"/>
                <w:szCs w:val="20"/>
              </w:rPr>
              <w:t xml:space="preserve">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B86A4C"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не умеет готовить и оформлять нормативные и индивидуальные правовые акты с соблюдением правил и приемов изложения норм права, правил юридической техники; - выявлять отклонения от правил юридической техники, допущенные при подготовке и оформлении нормативных и индивидуальных правовых актов; - проводить юридическую экспертизу проектов нормативных (индивидуальных) правовых актов; - составлять квалифицированные юридические заключения по итогам проведенной экспертизы</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suppressAutoHyphens/>
              <w:autoSpaceDE w:val="0"/>
              <w:autoSpaceDN w:val="0"/>
              <w:adjustRightInd w:val="0"/>
              <w:ind w:left="45"/>
              <w:contextualSpacing/>
              <w:jc w:val="center"/>
              <w:rPr>
                <w:bCs/>
                <w:spacing w:val="0"/>
                <w:sz w:val="20"/>
                <w:szCs w:val="20"/>
              </w:rPr>
            </w:pPr>
            <w:r w:rsidRPr="0069295A">
              <w:rPr>
                <w:bCs/>
                <w:spacing w:val="0"/>
                <w:sz w:val="20"/>
                <w:szCs w:val="20"/>
              </w:rPr>
              <w:t>пороговый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B86A4C"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с существенными ошибками готовить и оформлять нормативные и индивидуальные правовые акты с соблюдением правил и приемов изложения норм права, правил юридической техники; - выявлять отклонения от правил юридической техники, допущенные при подготовке и оформлении нормативных и индивидуальных правовых актов; - проводить юридическую экспертизу проектов нормативных (индивидуальных) правовых актов; - составлять квалифицированные юридические заключения по итогам проведенной экспертизы</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suppressAutoHyphens/>
              <w:autoSpaceDE w:val="0"/>
              <w:autoSpaceDN w:val="0"/>
              <w:adjustRightInd w:val="0"/>
              <w:ind w:left="45"/>
              <w:contextualSpacing/>
              <w:jc w:val="center"/>
              <w:rPr>
                <w:bCs/>
                <w:spacing w:val="0"/>
                <w:sz w:val="20"/>
                <w:szCs w:val="20"/>
              </w:rPr>
            </w:pPr>
            <w:r w:rsidRPr="0069295A">
              <w:rPr>
                <w:bCs/>
                <w:spacing w:val="0"/>
                <w:sz w:val="20"/>
                <w:szCs w:val="20"/>
              </w:rPr>
              <w:t>базовый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235C5F"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с несущественными ошибками готовить и оформлять нормативные и индивидуальные правовые акты с соблюдением правил и приемов изложения норм права, правил юридической техники; - выявлять отклонения от правил юридической техники, допущенные при подготовке и оформлении нормативных и индивидуальных правовых актов; - проводить юридическую экспертизу проектов нормативных (индивидуальных) правовых актов; - составлять квалифицированные юридические заключения по итогам проведенной экспертизы</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suppressAutoHyphens/>
              <w:autoSpaceDE w:val="0"/>
              <w:autoSpaceDN w:val="0"/>
              <w:adjustRightInd w:val="0"/>
              <w:ind w:left="45"/>
              <w:contextualSpacing/>
              <w:jc w:val="center"/>
              <w:rPr>
                <w:bCs/>
                <w:spacing w:val="0"/>
                <w:sz w:val="20"/>
                <w:szCs w:val="20"/>
              </w:rPr>
            </w:pPr>
            <w:r w:rsidRPr="0069295A">
              <w:rPr>
                <w:bCs/>
                <w:spacing w:val="0"/>
                <w:sz w:val="20"/>
                <w:szCs w:val="20"/>
              </w:rPr>
              <w:t>продвинутый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235C5F"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 xml:space="preserve">обучающийся умеет готовить и оформлять нормативные и индивидуальные правовые акты с соблюдением правил и приемов изложения норм права, правил юридической техники; - выявлять отклонения от правил юридической техники, допущенные при подготовке и оформлении нормативных и индивидуальных правовых актов; - проводить </w:t>
            </w:r>
            <w:r w:rsidRPr="0069295A">
              <w:rPr>
                <w:rFonts w:eastAsia="Calibri"/>
                <w:color w:val="auto"/>
                <w:spacing w:val="0"/>
                <w:sz w:val="20"/>
                <w:szCs w:val="20"/>
                <w:lang w:eastAsia="en-US"/>
              </w:rPr>
              <w:lastRenderedPageBreak/>
              <w:t>юридическую экспертизу проектов нормативных (индивидуальных) правовых актов; - составлять квалифицированные юридические заключения по итогам проведенной экспертизы</w:t>
            </w:r>
          </w:p>
        </w:tc>
      </w:tr>
      <w:tr w:rsidR="00200B38" w:rsidRPr="0069295A" w:rsidTr="00F01967">
        <w:tc>
          <w:tcPr>
            <w:tcW w:w="5000" w:type="pct"/>
            <w:gridSpan w:val="2"/>
            <w:tcBorders>
              <w:top w:val="single" w:sz="4" w:space="0" w:color="auto"/>
              <w:left w:val="single" w:sz="4" w:space="0" w:color="auto"/>
              <w:bottom w:val="single" w:sz="4" w:space="0" w:color="auto"/>
              <w:right w:val="single" w:sz="4" w:space="0" w:color="auto"/>
            </w:tcBorders>
            <w:hideMark/>
          </w:tcPr>
          <w:p w:rsidR="00200B38" w:rsidRPr="0069295A" w:rsidRDefault="00235C5F" w:rsidP="00CC56BB">
            <w:pPr>
              <w:widowControl w:val="0"/>
              <w:autoSpaceDE w:val="0"/>
              <w:autoSpaceDN w:val="0"/>
              <w:adjustRightInd w:val="0"/>
              <w:jc w:val="center"/>
              <w:rPr>
                <w:rFonts w:eastAsia="Calibri"/>
                <w:color w:val="auto"/>
                <w:spacing w:val="0"/>
                <w:sz w:val="20"/>
                <w:szCs w:val="20"/>
                <w:lang w:eastAsia="en-US"/>
              </w:rPr>
            </w:pPr>
            <w:r w:rsidRPr="0069295A">
              <w:rPr>
                <w:spacing w:val="0"/>
                <w:sz w:val="20"/>
                <w:szCs w:val="20"/>
              </w:rPr>
              <w:lastRenderedPageBreak/>
              <w:t>ОПК</w:t>
            </w:r>
            <w:r w:rsidR="00CC56BB">
              <w:rPr>
                <w:spacing w:val="0"/>
                <w:sz w:val="20"/>
                <w:szCs w:val="20"/>
              </w:rPr>
              <w:t xml:space="preserve"> –</w:t>
            </w:r>
            <w:r w:rsidRPr="0069295A">
              <w:rPr>
                <w:spacing w:val="0"/>
                <w:sz w:val="20"/>
                <w:szCs w:val="20"/>
              </w:rPr>
              <w:t xml:space="preserve"> 2.3 Владеть: способностью самостоятельно готовить экспертные юридические заключения; - навыками проведения экспертизы нормативных (индивидуальных) правовых актов</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widowControl w:val="0"/>
              <w:autoSpaceDE w:val="0"/>
              <w:autoSpaceDN w:val="0"/>
              <w:adjustRightInd w:val="0"/>
              <w:jc w:val="center"/>
              <w:rPr>
                <w:i/>
                <w:spacing w:val="0"/>
                <w:sz w:val="20"/>
                <w:szCs w:val="20"/>
              </w:rPr>
            </w:pPr>
            <w:proofErr w:type="spellStart"/>
            <w:r w:rsidRPr="0069295A">
              <w:rPr>
                <w:bCs/>
                <w:spacing w:val="0"/>
                <w:sz w:val="20"/>
                <w:szCs w:val="20"/>
              </w:rPr>
              <w:t>допороговый</w:t>
            </w:r>
            <w:proofErr w:type="spellEnd"/>
            <w:r w:rsidRPr="0069295A">
              <w:rPr>
                <w:bCs/>
                <w:spacing w:val="0"/>
                <w:sz w:val="20"/>
                <w:szCs w:val="20"/>
              </w:rPr>
              <w:t xml:space="preserve">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235C5F"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Не владеет способностью самостоятельно готовить экспертные юридические заключения; - навыками проведения экспертизы нормативных (индивидуальных) правовых актов</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suppressAutoHyphens/>
              <w:autoSpaceDE w:val="0"/>
              <w:autoSpaceDN w:val="0"/>
              <w:adjustRightInd w:val="0"/>
              <w:ind w:left="45"/>
              <w:contextualSpacing/>
              <w:jc w:val="center"/>
              <w:rPr>
                <w:bCs/>
                <w:spacing w:val="0"/>
                <w:sz w:val="20"/>
                <w:szCs w:val="20"/>
              </w:rPr>
            </w:pPr>
            <w:r w:rsidRPr="0069295A">
              <w:rPr>
                <w:bCs/>
                <w:spacing w:val="0"/>
                <w:sz w:val="20"/>
                <w:szCs w:val="20"/>
              </w:rPr>
              <w:t>пороговый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235C5F"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с существенными ошибками способностью самостоятельно готовить экспертные юридические заключения; - навыками проведения экспертизы нормативных (индивидуальных) правовых актов</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suppressAutoHyphens/>
              <w:autoSpaceDE w:val="0"/>
              <w:autoSpaceDN w:val="0"/>
              <w:adjustRightInd w:val="0"/>
              <w:ind w:left="45"/>
              <w:contextualSpacing/>
              <w:jc w:val="center"/>
              <w:rPr>
                <w:bCs/>
                <w:spacing w:val="0"/>
                <w:sz w:val="20"/>
                <w:szCs w:val="20"/>
              </w:rPr>
            </w:pPr>
            <w:r w:rsidRPr="0069295A">
              <w:rPr>
                <w:bCs/>
                <w:spacing w:val="0"/>
                <w:sz w:val="20"/>
                <w:szCs w:val="20"/>
              </w:rPr>
              <w:t>базовый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235C5F"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с несущественными ошибками способностью самостоятельно готовить экспертные юридические заключения; - навыками проведения экспертизы нормативных (индивидуальных) правовых актов</w:t>
            </w:r>
          </w:p>
        </w:tc>
      </w:tr>
      <w:tr w:rsidR="00200B38" w:rsidRPr="0069295A" w:rsidTr="00F01967">
        <w:tc>
          <w:tcPr>
            <w:tcW w:w="1126" w:type="pct"/>
            <w:tcBorders>
              <w:top w:val="single" w:sz="4" w:space="0" w:color="auto"/>
              <w:left w:val="single" w:sz="4" w:space="0" w:color="auto"/>
              <w:bottom w:val="single" w:sz="4" w:space="0" w:color="auto"/>
              <w:right w:val="single" w:sz="4" w:space="0" w:color="auto"/>
            </w:tcBorders>
            <w:hideMark/>
          </w:tcPr>
          <w:p w:rsidR="00200B38" w:rsidRPr="0069295A" w:rsidRDefault="00200B38" w:rsidP="004C63AA">
            <w:pPr>
              <w:suppressAutoHyphens/>
              <w:autoSpaceDE w:val="0"/>
              <w:autoSpaceDN w:val="0"/>
              <w:adjustRightInd w:val="0"/>
              <w:ind w:left="45"/>
              <w:contextualSpacing/>
              <w:jc w:val="center"/>
              <w:rPr>
                <w:bCs/>
                <w:spacing w:val="0"/>
                <w:sz w:val="20"/>
                <w:szCs w:val="20"/>
              </w:rPr>
            </w:pPr>
            <w:r w:rsidRPr="0069295A">
              <w:rPr>
                <w:bCs/>
                <w:spacing w:val="0"/>
                <w:sz w:val="20"/>
                <w:szCs w:val="20"/>
              </w:rPr>
              <w:t>продвинутый уровень</w:t>
            </w:r>
          </w:p>
        </w:tc>
        <w:tc>
          <w:tcPr>
            <w:tcW w:w="3874" w:type="pct"/>
            <w:tcBorders>
              <w:top w:val="single" w:sz="4" w:space="0" w:color="auto"/>
              <w:left w:val="single" w:sz="4" w:space="0" w:color="auto"/>
              <w:bottom w:val="single" w:sz="4" w:space="0" w:color="auto"/>
              <w:right w:val="single" w:sz="4" w:space="0" w:color="auto"/>
            </w:tcBorders>
          </w:tcPr>
          <w:p w:rsidR="00200B38" w:rsidRPr="0069295A" w:rsidRDefault="00235C5F" w:rsidP="00B86A4C">
            <w:pPr>
              <w:keepNext/>
              <w:jc w:val="both"/>
              <w:rPr>
                <w:rFonts w:eastAsia="Calibri"/>
                <w:color w:val="auto"/>
                <w:spacing w:val="0"/>
                <w:sz w:val="20"/>
                <w:szCs w:val="20"/>
                <w:lang w:eastAsia="en-US"/>
              </w:rPr>
            </w:pPr>
            <w:r w:rsidRPr="0069295A">
              <w:rPr>
                <w:rFonts w:eastAsia="Calibri"/>
                <w:color w:val="auto"/>
                <w:spacing w:val="0"/>
                <w:sz w:val="20"/>
                <w:szCs w:val="20"/>
                <w:lang w:eastAsia="en-US"/>
              </w:rPr>
              <w:t>обучающийся свободно владеет навыками самостоятельно готовить экспертные юридические заключения; - навыками проведения экспертизы нормативных (индивидуальных) правовых актов</w:t>
            </w:r>
          </w:p>
        </w:tc>
      </w:tr>
    </w:tbl>
    <w:p w:rsidR="00B844FE" w:rsidRPr="0069295A" w:rsidRDefault="00B844FE" w:rsidP="00200B38">
      <w:pPr>
        <w:suppressAutoHyphens/>
        <w:contextualSpacing/>
        <w:jc w:val="both"/>
        <w:rPr>
          <w:spacing w:val="0"/>
          <w:sz w:val="20"/>
          <w:szCs w:val="20"/>
        </w:rPr>
      </w:pPr>
      <w:bookmarkStart w:id="0" w:name="_Hlk32664967"/>
    </w:p>
    <w:p w:rsidR="00200B38" w:rsidRPr="0069295A" w:rsidRDefault="00200B38" w:rsidP="00F01967">
      <w:pPr>
        <w:suppressAutoHyphens/>
        <w:ind w:firstLine="709"/>
        <w:contextualSpacing/>
        <w:jc w:val="both"/>
        <w:rPr>
          <w:spacing w:val="0"/>
          <w:sz w:val="24"/>
          <w:szCs w:val="24"/>
        </w:rPr>
      </w:pPr>
      <w:r w:rsidRPr="0069295A">
        <w:rPr>
          <w:spacing w:val="0"/>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2"/>
        <w:gridCol w:w="1789"/>
        <w:gridCol w:w="5261"/>
      </w:tblGrid>
      <w:tr w:rsidR="00200B38" w:rsidRPr="00F01967" w:rsidTr="00F01967">
        <w:trPr>
          <w:trHeight w:val="136"/>
        </w:trPr>
        <w:tc>
          <w:tcPr>
            <w:tcW w:w="1493" w:type="pct"/>
          </w:tcPr>
          <w:p w:rsidR="00200B38" w:rsidRPr="00F01967" w:rsidRDefault="00200B38" w:rsidP="004C63AA">
            <w:pPr>
              <w:suppressAutoHyphens/>
              <w:autoSpaceDE w:val="0"/>
              <w:autoSpaceDN w:val="0"/>
              <w:adjustRightInd w:val="0"/>
              <w:contextualSpacing/>
              <w:jc w:val="center"/>
              <w:rPr>
                <w:color w:val="auto"/>
                <w:spacing w:val="0"/>
                <w:sz w:val="20"/>
                <w:szCs w:val="20"/>
              </w:rPr>
            </w:pPr>
            <w:r w:rsidRPr="00F01967">
              <w:rPr>
                <w:color w:val="auto"/>
                <w:spacing w:val="0"/>
                <w:sz w:val="20"/>
                <w:szCs w:val="20"/>
              </w:rPr>
              <w:t>Уровень освоения компетенций</w:t>
            </w:r>
          </w:p>
        </w:tc>
        <w:tc>
          <w:tcPr>
            <w:tcW w:w="890" w:type="pct"/>
          </w:tcPr>
          <w:p w:rsidR="00200B38" w:rsidRPr="00F01967" w:rsidRDefault="00200B38" w:rsidP="004C63AA">
            <w:pPr>
              <w:suppressAutoHyphens/>
              <w:autoSpaceDE w:val="0"/>
              <w:autoSpaceDN w:val="0"/>
              <w:adjustRightInd w:val="0"/>
              <w:contextualSpacing/>
              <w:jc w:val="center"/>
              <w:rPr>
                <w:color w:val="auto"/>
                <w:spacing w:val="0"/>
                <w:sz w:val="20"/>
                <w:szCs w:val="20"/>
              </w:rPr>
            </w:pPr>
            <w:r w:rsidRPr="00F01967">
              <w:rPr>
                <w:color w:val="auto"/>
                <w:spacing w:val="0"/>
                <w:sz w:val="20"/>
                <w:szCs w:val="20"/>
              </w:rPr>
              <w:t>Оценка уровня подготовки</w:t>
            </w:r>
          </w:p>
        </w:tc>
        <w:tc>
          <w:tcPr>
            <w:tcW w:w="2616" w:type="pct"/>
          </w:tcPr>
          <w:p w:rsidR="00200B38" w:rsidRPr="00F01967" w:rsidRDefault="00200B38" w:rsidP="004C63AA">
            <w:pPr>
              <w:suppressAutoHyphens/>
              <w:autoSpaceDE w:val="0"/>
              <w:autoSpaceDN w:val="0"/>
              <w:adjustRightInd w:val="0"/>
              <w:contextualSpacing/>
              <w:jc w:val="center"/>
              <w:rPr>
                <w:color w:val="auto"/>
                <w:spacing w:val="0"/>
                <w:sz w:val="20"/>
                <w:szCs w:val="20"/>
              </w:rPr>
            </w:pPr>
            <w:r w:rsidRPr="00F01967">
              <w:rPr>
                <w:color w:val="auto"/>
                <w:spacing w:val="0"/>
                <w:sz w:val="20"/>
                <w:szCs w:val="20"/>
              </w:rPr>
              <w:t>Вербальный аналог</w:t>
            </w:r>
          </w:p>
        </w:tc>
      </w:tr>
      <w:tr w:rsidR="00200B38" w:rsidRPr="00F01967" w:rsidTr="00F01967">
        <w:trPr>
          <w:trHeight w:val="136"/>
        </w:trPr>
        <w:tc>
          <w:tcPr>
            <w:tcW w:w="1493" w:type="pct"/>
          </w:tcPr>
          <w:p w:rsidR="00200B38" w:rsidRPr="00F01967" w:rsidRDefault="00200B38" w:rsidP="004C63AA">
            <w:pPr>
              <w:suppressAutoHyphens/>
              <w:autoSpaceDE w:val="0"/>
              <w:autoSpaceDN w:val="0"/>
              <w:adjustRightInd w:val="0"/>
              <w:contextualSpacing/>
              <w:jc w:val="both"/>
              <w:rPr>
                <w:bCs/>
                <w:color w:val="auto"/>
                <w:spacing w:val="0"/>
                <w:sz w:val="20"/>
                <w:szCs w:val="20"/>
              </w:rPr>
            </w:pPr>
            <w:proofErr w:type="spellStart"/>
            <w:r w:rsidRPr="00F01967">
              <w:rPr>
                <w:bCs/>
                <w:color w:val="auto"/>
                <w:spacing w:val="0"/>
                <w:sz w:val="20"/>
                <w:szCs w:val="20"/>
              </w:rPr>
              <w:t>Допороговый</w:t>
            </w:r>
            <w:proofErr w:type="spellEnd"/>
            <w:r w:rsidRPr="00F01967">
              <w:rPr>
                <w:bCs/>
                <w:color w:val="auto"/>
                <w:spacing w:val="0"/>
                <w:sz w:val="20"/>
                <w:szCs w:val="20"/>
              </w:rPr>
              <w:t xml:space="preserve"> уровень</w:t>
            </w:r>
          </w:p>
        </w:tc>
        <w:tc>
          <w:tcPr>
            <w:tcW w:w="890" w:type="pct"/>
          </w:tcPr>
          <w:p w:rsidR="00200B38" w:rsidRPr="00F01967" w:rsidRDefault="00200B38" w:rsidP="004C63AA">
            <w:pPr>
              <w:suppressAutoHyphens/>
              <w:autoSpaceDE w:val="0"/>
              <w:autoSpaceDN w:val="0"/>
              <w:adjustRightInd w:val="0"/>
              <w:contextualSpacing/>
              <w:jc w:val="center"/>
              <w:rPr>
                <w:color w:val="auto"/>
                <w:spacing w:val="0"/>
                <w:sz w:val="20"/>
                <w:szCs w:val="20"/>
              </w:rPr>
            </w:pPr>
            <w:r w:rsidRPr="00F01967">
              <w:rPr>
                <w:color w:val="auto"/>
                <w:spacing w:val="0"/>
                <w:sz w:val="20"/>
                <w:szCs w:val="20"/>
              </w:rPr>
              <w:t>2</w:t>
            </w:r>
          </w:p>
        </w:tc>
        <w:tc>
          <w:tcPr>
            <w:tcW w:w="2616" w:type="pct"/>
          </w:tcPr>
          <w:p w:rsidR="00200B38" w:rsidRPr="00F01967" w:rsidRDefault="00200B38" w:rsidP="004C63AA">
            <w:pPr>
              <w:suppressAutoHyphens/>
              <w:autoSpaceDE w:val="0"/>
              <w:autoSpaceDN w:val="0"/>
              <w:adjustRightInd w:val="0"/>
              <w:ind w:right="-116"/>
              <w:contextualSpacing/>
              <w:jc w:val="both"/>
              <w:rPr>
                <w:color w:val="auto"/>
                <w:spacing w:val="0"/>
                <w:sz w:val="20"/>
                <w:szCs w:val="20"/>
              </w:rPr>
            </w:pPr>
            <w:r w:rsidRPr="00F01967">
              <w:rPr>
                <w:color w:val="auto"/>
                <w:spacing w:val="0"/>
                <w:sz w:val="20"/>
                <w:szCs w:val="20"/>
              </w:rPr>
              <w:t>Неудовлетворительно</w:t>
            </w:r>
          </w:p>
        </w:tc>
      </w:tr>
      <w:tr w:rsidR="00200B38" w:rsidRPr="00F01967" w:rsidTr="00F01967">
        <w:trPr>
          <w:trHeight w:val="136"/>
        </w:trPr>
        <w:tc>
          <w:tcPr>
            <w:tcW w:w="1493" w:type="pct"/>
          </w:tcPr>
          <w:p w:rsidR="00200B38" w:rsidRPr="00F01967" w:rsidRDefault="00200B38" w:rsidP="004C63AA">
            <w:pPr>
              <w:suppressAutoHyphens/>
              <w:autoSpaceDE w:val="0"/>
              <w:autoSpaceDN w:val="0"/>
              <w:adjustRightInd w:val="0"/>
              <w:contextualSpacing/>
              <w:jc w:val="both"/>
              <w:rPr>
                <w:bCs/>
                <w:color w:val="auto"/>
                <w:spacing w:val="0"/>
                <w:sz w:val="20"/>
                <w:szCs w:val="20"/>
              </w:rPr>
            </w:pPr>
            <w:r w:rsidRPr="00F01967">
              <w:rPr>
                <w:bCs/>
                <w:color w:val="auto"/>
                <w:spacing w:val="0"/>
                <w:sz w:val="20"/>
                <w:szCs w:val="20"/>
              </w:rPr>
              <w:t>Пороговый уровень</w:t>
            </w:r>
          </w:p>
        </w:tc>
        <w:tc>
          <w:tcPr>
            <w:tcW w:w="890" w:type="pct"/>
          </w:tcPr>
          <w:p w:rsidR="00200B38" w:rsidRPr="00F01967" w:rsidRDefault="00200B38" w:rsidP="004C63AA">
            <w:pPr>
              <w:suppressAutoHyphens/>
              <w:autoSpaceDE w:val="0"/>
              <w:autoSpaceDN w:val="0"/>
              <w:adjustRightInd w:val="0"/>
              <w:contextualSpacing/>
              <w:jc w:val="center"/>
              <w:rPr>
                <w:color w:val="auto"/>
                <w:spacing w:val="0"/>
                <w:sz w:val="20"/>
                <w:szCs w:val="20"/>
              </w:rPr>
            </w:pPr>
            <w:r w:rsidRPr="00F01967">
              <w:rPr>
                <w:color w:val="auto"/>
                <w:spacing w:val="0"/>
                <w:sz w:val="20"/>
                <w:szCs w:val="20"/>
              </w:rPr>
              <w:t>3</w:t>
            </w:r>
          </w:p>
        </w:tc>
        <w:tc>
          <w:tcPr>
            <w:tcW w:w="2616" w:type="pct"/>
          </w:tcPr>
          <w:p w:rsidR="00200B38" w:rsidRPr="00F01967" w:rsidRDefault="00200B38" w:rsidP="004C63AA">
            <w:pPr>
              <w:suppressAutoHyphens/>
              <w:autoSpaceDE w:val="0"/>
              <w:autoSpaceDN w:val="0"/>
              <w:adjustRightInd w:val="0"/>
              <w:contextualSpacing/>
              <w:jc w:val="both"/>
              <w:rPr>
                <w:color w:val="auto"/>
                <w:spacing w:val="0"/>
                <w:sz w:val="20"/>
                <w:szCs w:val="20"/>
              </w:rPr>
            </w:pPr>
            <w:r w:rsidRPr="00F01967">
              <w:rPr>
                <w:color w:val="auto"/>
                <w:spacing w:val="0"/>
                <w:sz w:val="20"/>
                <w:szCs w:val="20"/>
              </w:rPr>
              <w:t>Удовлетворительно</w:t>
            </w:r>
          </w:p>
        </w:tc>
      </w:tr>
      <w:tr w:rsidR="00200B38" w:rsidRPr="00F01967" w:rsidTr="00F01967">
        <w:trPr>
          <w:trHeight w:val="136"/>
        </w:trPr>
        <w:tc>
          <w:tcPr>
            <w:tcW w:w="1493" w:type="pct"/>
          </w:tcPr>
          <w:p w:rsidR="00200B38" w:rsidRPr="00F01967" w:rsidRDefault="00200B38" w:rsidP="004C63AA">
            <w:pPr>
              <w:suppressAutoHyphens/>
              <w:autoSpaceDE w:val="0"/>
              <w:autoSpaceDN w:val="0"/>
              <w:adjustRightInd w:val="0"/>
              <w:contextualSpacing/>
              <w:jc w:val="both"/>
              <w:rPr>
                <w:bCs/>
                <w:color w:val="auto"/>
                <w:spacing w:val="0"/>
                <w:sz w:val="20"/>
                <w:szCs w:val="20"/>
              </w:rPr>
            </w:pPr>
            <w:r w:rsidRPr="00F01967">
              <w:rPr>
                <w:bCs/>
                <w:color w:val="auto"/>
                <w:spacing w:val="0"/>
                <w:sz w:val="20"/>
                <w:szCs w:val="20"/>
              </w:rPr>
              <w:t>Базовый уровень</w:t>
            </w:r>
          </w:p>
        </w:tc>
        <w:tc>
          <w:tcPr>
            <w:tcW w:w="890" w:type="pct"/>
          </w:tcPr>
          <w:p w:rsidR="00200B38" w:rsidRPr="00F01967" w:rsidRDefault="00200B38" w:rsidP="004C63AA">
            <w:pPr>
              <w:suppressAutoHyphens/>
              <w:autoSpaceDE w:val="0"/>
              <w:autoSpaceDN w:val="0"/>
              <w:adjustRightInd w:val="0"/>
              <w:contextualSpacing/>
              <w:jc w:val="center"/>
              <w:rPr>
                <w:color w:val="auto"/>
                <w:spacing w:val="0"/>
                <w:sz w:val="20"/>
                <w:szCs w:val="20"/>
              </w:rPr>
            </w:pPr>
            <w:r w:rsidRPr="00F01967">
              <w:rPr>
                <w:color w:val="auto"/>
                <w:spacing w:val="0"/>
                <w:sz w:val="20"/>
                <w:szCs w:val="20"/>
              </w:rPr>
              <w:t>4</w:t>
            </w:r>
          </w:p>
        </w:tc>
        <w:tc>
          <w:tcPr>
            <w:tcW w:w="2616" w:type="pct"/>
          </w:tcPr>
          <w:p w:rsidR="00200B38" w:rsidRPr="00F01967" w:rsidRDefault="00200B38" w:rsidP="004C63AA">
            <w:pPr>
              <w:suppressAutoHyphens/>
              <w:autoSpaceDE w:val="0"/>
              <w:autoSpaceDN w:val="0"/>
              <w:adjustRightInd w:val="0"/>
              <w:contextualSpacing/>
              <w:jc w:val="both"/>
              <w:rPr>
                <w:color w:val="auto"/>
                <w:spacing w:val="0"/>
                <w:sz w:val="20"/>
                <w:szCs w:val="20"/>
              </w:rPr>
            </w:pPr>
            <w:r w:rsidRPr="00F01967">
              <w:rPr>
                <w:color w:val="auto"/>
                <w:spacing w:val="0"/>
                <w:sz w:val="20"/>
                <w:szCs w:val="20"/>
              </w:rPr>
              <w:t xml:space="preserve">Хорошо </w:t>
            </w:r>
          </w:p>
        </w:tc>
      </w:tr>
      <w:tr w:rsidR="00200B38" w:rsidRPr="00F01967" w:rsidTr="00F01967">
        <w:trPr>
          <w:trHeight w:val="139"/>
        </w:trPr>
        <w:tc>
          <w:tcPr>
            <w:tcW w:w="1493" w:type="pct"/>
          </w:tcPr>
          <w:p w:rsidR="00200B38" w:rsidRPr="00F01967" w:rsidRDefault="00200B38" w:rsidP="004C63AA">
            <w:pPr>
              <w:suppressAutoHyphens/>
              <w:autoSpaceDE w:val="0"/>
              <w:autoSpaceDN w:val="0"/>
              <w:adjustRightInd w:val="0"/>
              <w:contextualSpacing/>
              <w:jc w:val="both"/>
              <w:rPr>
                <w:bCs/>
                <w:color w:val="auto"/>
                <w:spacing w:val="0"/>
                <w:sz w:val="20"/>
                <w:szCs w:val="20"/>
              </w:rPr>
            </w:pPr>
            <w:r w:rsidRPr="00F01967">
              <w:rPr>
                <w:bCs/>
                <w:color w:val="auto"/>
                <w:spacing w:val="0"/>
                <w:sz w:val="20"/>
                <w:szCs w:val="20"/>
              </w:rPr>
              <w:t xml:space="preserve">Продвинутый уровень </w:t>
            </w:r>
          </w:p>
        </w:tc>
        <w:tc>
          <w:tcPr>
            <w:tcW w:w="890" w:type="pct"/>
          </w:tcPr>
          <w:p w:rsidR="00200B38" w:rsidRPr="00F01967" w:rsidRDefault="00200B38" w:rsidP="004C63AA">
            <w:pPr>
              <w:suppressAutoHyphens/>
              <w:autoSpaceDE w:val="0"/>
              <w:autoSpaceDN w:val="0"/>
              <w:adjustRightInd w:val="0"/>
              <w:contextualSpacing/>
              <w:jc w:val="center"/>
              <w:rPr>
                <w:color w:val="auto"/>
                <w:spacing w:val="0"/>
                <w:sz w:val="20"/>
                <w:szCs w:val="20"/>
              </w:rPr>
            </w:pPr>
            <w:r w:rsidRPr="00F01967">
              <w:rPr>
                <w:color w:val="auto"/>
                <w:spacing w:val="0"/>
                <w:sz w:val="20"/>
                <w:szCs w:val="20"/>
              </w:rPr>
              <w:t>5</w:t>
            </w:r>
          </w:p>
        </w:tc>
        <w:tc>
          <w:tcPr>
            <w:tcW w:w="2616" w:type="pct"/>
          </w:tcPr>
          <w:p w:rsidR="00200B38" w:rsidRPr="00F01967" w:rsidRDefault="00200B38" w:rsidP="004C63AA">
            <w:pPr>
              <w:suppressAutoHyphens/>
              <w:autoSpaceDE w:val="0"/>
              <w:autoSpaceDN w:val="0"/>
              <w:adjustRightInd w:val="0"/>
              <w:contextualSpacing/>
              <w:jc w:val="both"/>
              <w:rPr>
                <w:color w:val="auto"/>
                <w:spacing w:val="0"/>
                <w:sz w:val="20"/>
                <w:szCs w:val="20"/>
              </w:rPr>
            </w:pPr>
            <w:r w:rsidRPr="00F01967">
              <w:rPr>
                <w:color w:val="auto"/>
                <w:spacing w:val="0"/>
                <w:sz w:val="20"/>
                <w:szCs w:val="20"/>
              </w:rPr>
              <w:t>Отлично</w:t>
            </w:r>
          </w:p>
        </w:tc>
      </w:tr>
      <w:bookmarkEnd w:id="0"/>
    </w:tbl>
    <w:p w:rsidR="00B844FE" w:rsidRPr="0069295A" w:rsidRDefault="00B844FE" w:rsidP="00200B38">
      <w:pPr>
        <w:ind w:firstLine="567"/>
        <w:jc w:val="both"/>
        <w:rPr>
          <w:b/>
          <w:color w:val="auto"/>
          <w:spacing w:val="0"/>
          <w:sz w:val="24"/>
          <w:szCs w:val="24"/>
        </w:rPr>
      </w:pPr>
    </w:p>
    <w:p w:rsidR="00200B38" w:rsidRPr="0069295A" w:rsidRDefault="00200B38" w:rsidP="00F01967">
      <w:pPr>
        <w:jc w:val="center"/>
        <w:rPr>
          <w:b/>
          <w:color w:val="auto"/>
          <w:spacing w:val="0"/>
          <w:sz w:val="24"/>
          <w:szCs w:val="24"/>
        </w:rPr>
      </w:pPr>
      <w:r w:rsidRPr="0069295A">
        <w:rPr>
          <w:b/>
          <w:color w:val="auto"/>
          <w:spacing w:val="0"/>
          <w:sz w:val="24"/>
          <w:szCs w:val="24"/>
        </w:rPr>
        <w:t>2 Методические материалы, определяющие процедуры оценивания знаний, умений, навыков и (или) опыта деятельности</w:t>
      </w:r>
    </w:p>
    <w:p w:rsidR="00200B38" w:rsidRPr="0069295A" w:rsidRDefault="00200B38" w:rsidP="00200B38">
      <w:pPr>
        <w:ind w:firstLine="567"/>
        <w:contextualSpacing/>
        <w:jc w:val="both"/>
        <w:rPr>
          <w:rFonts w:eastAsia="Calibri"/>
          <w:color w:val="auto"/>
          <w:spacing w:val="0"/>
          <w:sz w:val="24"/>
          <w:szCs w:val="24"/>
          <w:lang w:eastAsia="en-US"/>
        </w:rPr>
      </w:pPr>
      <w:r w:rsidRPr="0069295A">
        <w:rPr>
          <w:rFonts w:eastAsia="Calibri"/>
          <w:color w:val="auto"/>
          <w:spacing w:val="0"/>
          <w:sz w:val="24"/>
          <w:szCs w:val="24"/>
          <w:lang w:eastAsia="en-US"/>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rsidR="00200B38" w:rsidRPr="0069295A" w:rsidRDefault="00200B38" w:rsidP="00200B38">
      <w:pPr>
        <w:ind w:firstLine="567"/>
        <w:contextualSpacing/>
        <w:jc w:val="both"/>
        <w:rPr>
          <w:color w:val="auto"/>
          <w:spacing w:val="0"/>
          <w:sz w:val="24"/>
          <w:szCs w:val="24"/>
          <w:lang w:eastAsia="en-US"/>
        </w:rPr>
      </w:pPr>
      <w:r w:rsidRPr="0069295A">
        <w:rPr>
          <w:color w:val="auto"/>
          <w:spacing w:val="0"/>
          <w:sz w:val="24"/>
          <w:szCs w:val="24"/>
          <w:lang w:eastAsia="en-US"/>
        </w:rPr>
        <w:t xml:space="preserve">По дисциплине </w:t>
      </w:r>
      <w:r w:rsidR="00235C5F" w:rsidRPr="0069295A">
        <w:rPr>
          <w:color w:val="auto"/>
          <w:spacing w:val="0"/>
          <w:sz w:val="24"/>
          <w:szCs w:val="24"/>
          <w:lang w:eastAsia="en-US"/>
        </w:rPr>
        <w:t>Юридическая экспертиза</w:t>
      </w:r>
      <w:r w:rsidRPr="0069295A">
        <w:rPr>
          <w:color w:val="auto"/>
          <w:spacing w:val="0"/>
          <w:sz w:val="24"/>
          <w:szCs w:val="24"/>
          <w:lang w:eastAsia="en-US"/>
        </w:rPr>
        <w:t xml:space="preserve"> 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rsidR="00200B38" w:rsidRPr="0069295A" w:rsidRDefault="00200B38" w:rsidP="00200B38">
      <w:pPr>
        <w:ind w:firstLine="567"/>
        <w:contextualSpacing/>
        <w:jc w:val="both"/>
        <w:rPr>
          <w:color w:val="auto"/>
          <w:spacing w:val="0"/>
          <w:sz w:val="24"/>
          <w:szCs w:val="24"/>
          <w:lang w:eastAsia="en-US"/>
        </w:rPr>
      </w:pPr>
      <w:r w:rsidRPr="0069295A">
        <w:rPr>
          <w:rFonts w:eastAsia="Calibri"/>
          <w:color w:val="auto"/>
          <w:spacing w:val="0"/>
          <w:sz w:val="24"/>
          <w:szCs w:val="24"/>
          <w:lang w:eastAsia="en-US"/>
        </w:rPr>
        <w:t>Текущий контроль обеспечивает своевременную обратную связь,</w:t>
      </w:r>
      <w:r w:rsidRPr="0069295A">
        <w:rPr>
          <w:color w:val="auto"/>
          <w:spacing w:val="0"/>
          <w:sz w:val="24"/>
          <w:szCs w:val="24"/>
          <w:lang w:eastAsia="en-US"/>
        </w:rPr>
        <w:t xml:space="preserve">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rsidR="00CC56BB" w:rsidRDefault="00200B38" w:rsidP="00200B38">
      <w:pPr>
        <w:widowControl w:val="0"/>
        <w:tabs>
          <w:tab w:val="left" w:pos="0"/>
          <w:tab w:val="left" w:pos="1134"/>
        </w:tabs>
        <w:ind w:firstLine="567"/>
        <w:jc w:val="both"/>
        <w:rPr>
          <w:color w:val="auto"/>
          <w:spacing w:val="0"/>
          <w:sz w:val="24"/>
          <w:szCs w:val="24"/>
        </w:rPr>
      </w:pPr>
      <w:r w:rsidRPr="0069295A">
        <w:rPr>
          <w:color w:val="auto"/>
          <w:spacing w:val="0"/>
          <w:sz w:val="24"/>
          <w:szCs w:val="24"/>
        </w:rPr>
        <w:t xml:space="preserve">К достоинствам данного типа контроля относится его систематичность, непосредственно </w:t>
      </w:r>
      <w:proofErr w:type="spellStart"/>
      <w:r w:rsidRPr="0069295A">
        <w:rPr>
          <w:color w:val="auto"/>
          <w:spacing w:val="0"/>
          <w:sz w:val="24"/>
          <w:szCs w:val="24"/>
        </w:rPr>
        <w:t>коррелирующаяся</w:t>
      </w:r>
      <w:proofErr w:type="spellEnd"/>
      <w:r w:rsidRPr="0069295A">
        <w:rPr>
          <w:color w:val="auto"/>
          <w:spacing w:val="0"/>
          <w:sz w:val="24"/>
          <w:szCs w:val="24"/>
        </w:rPr>
        <w:t xml:space="preserve"> с требованием постоянного и непрерывного мониторинга качества обучения, а также возможность оценки успеваемости обучающегося. </w:t>
      </w:r>
    </w:p>
    <w:p w:rsidR="00200B38" w:rsidRPr="0069295A" w:rsidRDefault="00200B38" w:rsidP="00200B38">
      <w:pPr>
        <w:widowControl w:val="0"/>
        <w:tabs>
          <w:tab w:val="left" w:pos="0"/>
          <w:tab w:val="left" w:pos="1134"/>
        </w:tabs>
        <w:ind w:firstLine="567"/>
        <w:jc w:val="both"/>
        <w:rPr>
          <w:color w:val="auto"/>
          <w:spacing w:val="0"/>
          <w:sz w:val="24"/>
          <w:szCs w:val="24"/>
        </w:rPr>
      </w:pPr>
      <w:r w:rsidRPr="0069295A">
        <w:rPr>
          <w:color w:val="auto"/>
          <w:spacing w:val="0"/>
          <w:sz w:val="24"/>
          <w:szCs w:val="24"/>
        </w:rPr>
        <w:t>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rsidR="00200B38" w:rsidRPr="0069295A" w:rsidRDefault="00200B38" w:rsidP="00200B38">
      <w:pPr>
        <w:widowControl w:val="0"/>
        <w:tabs>
          <w:tab w:val="left" w:pos="0"/>
          <w:tab w:val="left" w:pos="1134"/>
        </w:tabs>
        <w:ind w:firstLine="567"/>
        <w:jc w:val="both"/>
        <w:rPr>
          <w:color w:val="auto"/>
          <w:spacing w:val="0"/>
          <w:sz w:val="24"/>
          <w:szCs w:val="24"/>
        </w:rPr>
      </w:pPr>
      <w:r w:rsidRPr="0069295A">
        <w:rPr>
          <w:color w:val="auto"/>
          <w:spacing w:val="0"/>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rsidR="00200B38" w:rsidRPr="0069295A" w:rsidRDefault="00200B38" w:rsidP="00200B38">
      <w:pPr>
        <w:tabs>
          <w:tab w:val="num" w:pos="0"/>
        </w:tabs>
        <w:ind w:firstLine="567"/>
        <w:contextualSpacing/>
        <w:jc w:val="both"/>
        <w:rPr>
          <w:color w:val="auto"/>
          <w:spacing w:val="0"/>
          <w:sz w:val="24"/>
          <w:szCs w:val="24"/>
          <w:lang w:eastAsia="en-US"/>
        </w:rPr>
      </w:pPr>
      <w:r w:rsidRPr="0069295A">
        <w:rPr>
          <w:color w:val="auto"/>
          <w:spacing w:val="0"/>
          <w:sz w:val="24"/>
          <w:szCs w:val="24"/>
          <w:lang w:eastAsia="en-US"/>
        </w:rPr>
        <w:t xml:space="preserve">Промежуточная аттестация по дисциплине </w:t>
      </w:r>
      <w:r w:rsidR="001D11B0" w:rsidRPr="0069295A">
        <w:rPr>
          <w:color w:val="auto"/>
          <w:spacing w:val="0"/>
          <w:sz w:val="24"/>
          <w:szCs w:val="24"/>
          <w:lang w:eastAsia="en-US"/>
        </w:rPr>
        <w:t xml:space="preserve">Юридическая экспертиза </w:t>
      </w:r>
      <w:r w:rsidRPr="0069295A">
        <w:rPr>
          <w:color w:val="auto"/>
          <w:spacing w:val="0"/>
          <w:sz w:val="24"/>
          <w:szCs w:val="24"/>
          <w:lang w:eastAsia="en-US"/>
        </w:rPr>
        <w:t>проводится в форме</w:t>
      </w:r>
      <w:r w:rsidR="001D11B0" w:rsidRPr="0069295A">
        <w:rPr>
          <w:color w:val="auto"/>
          <w:spacing w:val="0"/>
          <w:sz w:val="24"/>
          <w:szCs w:val="24"/>
          <w:lang w:eastAsia="en-US"/>
        </w:rPr>
        <w:t xml:space="preserve"> экзамена</w:t>
      </w:r>
      <w:r w:rsidRPr="0069295A">
        <w:rPr>
          <w:i/>
          <w:color w:val="auto"/>
          <w:spacing w:val="0"/>
          <w:sz w:val="24"/>
          <w:szCs w:val="24"/>
          <w:lang w:eastAsia="en-US"/>
        </w:rPr>
        <w:t>.</w:t>
      </w:r>
      <w:r w:rsidRPr="0069295A">
        <w:rPr>
          <w:color w:val="auto"/>
          <w:spacing w:val="0"/>
          <w:sz w:val="24"/>
          <w:szCs w:val="24"/>
          <w:lang w:eastAsia="en-US"/>
        </w:rPr>
        <w:t xml:space="preserve"> </w:t>
      </w:r>
    </w:p>
    <w:p w:rsidR="00200B38" w:rsidRPr="0069295A" w:rsidRDefault="00200B38" w:rsidP="00200B38">
      <w:pPr>
        <w:widowControl w:val="0"/>
        <w:tabs>
          <w:tab w:val="left" w:pos="0"/>
          <w:tab w:val="left" w:pos="1134"/>
        </w:tabs>
        <w:ind w:firstLine="567"/>
        <w:jc w:val="both"/>
        <w:rPr>
          <w:color w:val="auto"/>
          <w:spacing w:val="0"/>
          <w:sz w:val="24"/>
          <w:szCs w:val="24"/>
        </w:rPr>
      </w:pPr>
      <w:r w:rsidRPr="0069295A">
        <w:rPr>
          <w:color w:val="auto"/>
          <w:spacing w:val="0"/>
          <w:sz w:val="24"/>
          <w:szCs w:val="24"/>
        </w:rPr>
        <w:t xml:space="preserve">Итоговая оценка определяется по результатам текущего контроля успеваемости и промежуточной аттестации. </w:t>
      </w:r>
    </w:p>
    <w:p w:rsidR="00200B38" w:rsidRPr="0069295A" w:rsidRDefault="00200B38" w:rsidP="00200B38">
      <w:pPr>
        <w:widowControl w:val="0"/>
        <w:tabs>
          <w:tab w:val="left" w:pos="0"/>
          <w:tab w:val="left" w:pos="1134"/>
        </w:tabs>
        <w:ind w:firstLine="567"/>
        <w:jc w:val="both"/>
        <w:rPr>
          <w:color w:val="auto"/>
          <w:spacing w:val="0"/>
          <w:sz w:val="24"/>
          <w:szCs w:val="24"/>
        </w:rPr>
      </w:pPr>
      <w:r w:rsidRPr="0069295A">
        <w:rPr>
          <w:color w:val="auto"/>
          <w:spacing w:val="0"/>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rsidR="00F01967" w:rsidRDefault="00200B38" w:rsidP="00CC56BB">
      <w:pPr>
        <w:tabs>
          <w:tab w:val="left" w:pos="709"/>
        </w:tabs>
        <w:spacing w:line="16" w:lineRule="atLeast"/>
        <w:ind w:firstLine="567"/>
        <w:jc w:val="both"/>
        <w:rPr>
          <w:color w:val="auto"/>
          <w:spacing w:val="0"/>
          <w:sz w:val="24"/>
          <w:szCs w:val="24"/>
          <w:lang w:eastAsia="en-US"/>
        </w:rPr>
      </w:pPr>
      <w:r w:rsidRPr="0069295A">
        <w:rPr>
          <w:color w:val="auto"/>
          <w:spacing w:val="0"/>
          <w:sz w:val="24"/>
          <w:szCs w:val="24"/>
          <w:lang w:eastAsia="en-US"/>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rsidR="00475C37" w:rsidRDefault="00475C37" w:rsidP="00CC56BB">
      <w:pPr>
        <w:tabs>
          <w:tab w:val="left" w:pos="709"/>
        </w:tabs>
        <w:spacing w:line="16" w:lineRule="atLeast"/>
        <w:ind w:firstLine="567"/>
        <w:jc w:val="both"/>
        <w:rPr>
          <w:color w:val="auto"/>
          <w:spacing w:val="0"/>
          <w:sz w:val="24"/>
          <w:szCs w:val="24"/>
          <w:lang w:eastAsia="en-US"/>
        </w:rPr>
      </w:pPr>
    </w:p>
    <w:p w:rsidR="00200B38" w:rsidRPr="0069295A" w:rsidRDefault="00200B38" w:rsidP="002B10C6">
      <w:pPr>
        <w:jc w:val="center"/>
        <w:rPr>
          <w:b/>
          <w:color w:val="auto"/>
          <w:spacing w:val="0"/>
          <w:sz w:val="24"/>
          <w:szCs w:val="24"/>
        </w:rPr>
      </w:pPr>
      <w:r w:rsidRPr="0069295A">
        <w:rPr>
          <w:b/>
          <w:color w:val="auto"/>
          <w:spacing w:val="0"/>
          <w:sz w:val="24"/>
          <w:szCs w:val="24"/>
        </w:rPr>
        <w:lastRenderedPageBreak/>
        <w:t>2.1</w:t>
      </w:r>
      <w:r w:rsidR="00F01967">
        <w:rPr>
          <w:b/>
          <w:color w:val="auto"/>
          <w:spacing w:val="0"/>
          <w:sz w:val="24"/>
          <w:szCs w:val="24"/>
        </w:rPr>
        <w:tab/>
      </w:r>
      <w:r w:rsidRPr="0069295A">
        <w:rPr>
          <w:b/>
          <w:color w:val="auto"/>
          <w:spacing w:val="0"/>
          <w:sz w:val="24"/>
          <w:szCs w:val="24"/>
        </w:rPr>
        <w:t xml:space="preserve"> Оценочные средства, используемые в процессе текущего контроля успеваемости</w:t>
      </w:r>
    </w:p>
    <w:p w:rsidR="00200B38" w:rsidRPr="0069295A" w:rsidRDefault="00200B38" w:rsidP="00200B38">
      <w:pPr>
        <w:ind w:firstLine="709"/>
        <w:jc w:val="both"/>
        <w:rPr>
          <w:b/>
          <w:color w:val="auto"/>
          <w:spacing w:val="0"/>
          <w:sz w:val="24"/>
          <w:szCs w:val="24"/>
        </w:rPr>
      </w:pPr>
      <w:r w:rsidRPr="0069295A">
        <w:rPr>
          <w:rFonts w:eastAsia="Calibri"/>
          <w:b/>
          <w:color w:val="auto"/>
          <w:spacing w:val="0"/>
          <w:sz w:val="24"/>
          <w:szCs w:val="24"/>
          <w:lang w:eastAsia="en-US"/>
        </w:rPr>
        <w:t xml:space="preserve">2.1.1 Устный/ письменный опрос </w:t>
      </w:r>
    </w:p>
    <w:p w:rsidR="00200B38" w:rsidRPr="0069295A" w:rsidRDefault="00200B38" w:rsidP="00200B38">
      <w:pPr>
        <w:ind w:firstLine="709"/>
        <w:jc w:val="both"/>
        <w:rPr>
          <w:color w:val="auto"/>
          <w:spacing w:val="0"/>
          <w:sz w:val="24"/>
          <w:szCs w:val="24"/>
        </w:rPr>
      </w:pPr>
      <w:r w:rsidRPr="0069295A">
        <w:rPr>
          <w:color w:val="auto"/>
          <w:spacing w:val="0"/>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2764"/>
        <w:gridCol w:w="5947"/>
      </w:tblGrid>
      <w:tr w:rsidR="00200B38" w:rsidRPr="00F01967" w:rsidTr="00F01967">
        <w:tc>
          <w:tcPr>
            <w:tcW w:w="667" w:type="pct"/>
            <w:vMerge w:val="restart"/>
            <w:shd w:val="clear" w:color="auto" w:fill="auto"/>
          </w:tcPr>
          <w:p w:rsidR="00200B38" w:rsidRPr="00F01967" w:rsidRDefault="00200B38" w:rsidP="00F01967">
            <w:pPr>
              <w:tabs>
                <w:tab w:val="left" w:pos="-135"/>
              </w:tabs>
              <w:ind w:right="-107"/>
              <w:jc w:val="center"/>
              <w:rPr>
                <w:iCs/>
                <w:color w:val="auto"/>
                <w:spacing w:val="0"/>
                <w:sz w:val="20"/>
                <w:szCs w:val="20"/>
              </w:rPr>
            </w:pPr>
            <w:r w:rsidRPr="00F01967">
              <w:rPr>
                <w:iCs/>
                <w:color w:val="auto"/>
                <w:spacing w:val="0"/>
                <w:sz w:val="20"/>
                <w:szCs w:val="20"/>
              </w:rPr>
              <w:t>Код индикаторов достижения компетенции</w:t>
            </w:r>
          </w:p>
        </w:tc>
        <w:tc>
          <w:tcPr>
            <w:tcW w:w="4333" w:type="pct"/>
            <w:gridSpan w:val="2"/>
            <w:shd w:val="clear" w:color="auto" w:fill="auto"/>
          </w:tcPr>
          <w:p w:rsidR="00200B38" w:rsidRPr="00F01967" w:rsidRDefault="00200B38" w:rsidP="00F01967">
            <w:pPr>
              <w:tabs>
                <w:tab w:val="left" w:pos="-135"/>
              </w:tabs>
              <w:ind w:right="-107"/>
              <w:jc w:val="center"/>
              <w:rPr>
                <w:iCs/>
                <w:color w:val="auto"/>
                <w:spacing w:val="0"/>
                <w:sz w:val="20"/>
                <w:szCs w:val="20"/>
              </w:rPr>
            </w:pPr>
            <w:r w:rsidRPr="00F01967">
              <w:rPr>
                <w:iCs/>
                <w:color w:val="auto"/>
                <w:spacing w:val="0"/>
                <w:sz w:val="20"/>
                <w:szCs w:val="20"/>
              </w:rPr>
              <w:t>Оценочные средства</w:t>
            </w:r>
          </w:p>
        </w:tc>
      </w:tr>
      <w:tr w:rsidR="00200B38" w:rsidRPr="00F01967" w:rsidTr="00F01967">
        <w:trPr>
          <w:trHeight w:val="700"/>
        </w:trPr>
        <w:tc>
          <w:tcPr>
            <w:tcW w:w="667" w:type="pct"/>
            <w:vMerge/>
            <w:shd w:val="clear" w:color="auto" w:fill="auto"/>
          </w:tcPr>
          <w:p w:rsidR="00200B38" w:rsidRPr="00F01967" w:rsidRDefault="00200B38" w:rsidP="00F01967">
            <w:pPr>
              <w:tabs>
                <w:tab w:val="left" w:pos="-135"/>
              </w:tabs>
              <w:ind w:right="-107"/>
              <w:jc w:val="center"/>
              <w:rPr>
                <w:iCs/>
                <w:color w:val="auto"/>
                <w:spacing w:val="0"/>
                <w:sz w:val="20"/>
                <w:szCs w:val="20"/>
              </w:rPr>
            </w:pPr>
          </w:p>
        </w:tc>
        <w:tc>
          <w:tcPr>
            <w:tcW w:w="1375" w:type="pct"/>
            <w:shd w:val="clear" w:color="auto" w:fill="auto"/>
          </w:tcPr>
          <w:p w:rsidR="00200B38" w:rsidRPr="00F01967" w:rsidRDefault="00200B38" w:rsidP="00F01967">
            <w:pPr>
              <w:tabs>
                <w:tab w:val="left" w:pos="-135"/>
              </w:tabs>
              <w:ind w:right="-107"/>
              <w:jc w:val="center"/>
              <w:rPr>
                <w:iCs/>
                <w:color w:val="auto"/>
                <w:spacing w:val="0"/>
                <w:sz w:val="20"/>
                <w:szCs w:val="20"/>
              </w:rPr>
            </w:pPr>
            <w:r w:rsidRPr="00F01967">
              <w:rPr>
                <w:iCs/>
                <w:color w:val="auto"/>
                <w:spacing w:val="0"/>
                <w:sz w:val="20"/>
                <w:szCs w:val="20"/>
              </w:rPr>
              <w:t>Наименование темы</w:t>
            </w:r>
          </w:p>
        </w:tc>
        <w:tc>
          <w:tcPr>
            <w:tcW w:w="2958" w:type="pct"/>
            <w:shd w:val="clear" w:color="auto" w:fill="auto"/>
          </w:tcPr>
          <w:p w:rsidR="00200B38" w:rsidRPr="00F01967" w:rsidRDefault="00200B38" w:rsidP="00F01967">
            <w:pPr>
              <w:tabs>
                <w:tab w:val="left" w:pos="-135"/>
              </w:tabs>
              <w:ind w:right="-107"/>
              <w:jc w:val="center"/>
              <w:rPr>
                <w:iCs/>
                <w:color w:val="auto"/>
                <w:spacing w:val="0"/>
                <w:sz w:val="20"/>
                <w:szCs w:val="20"/>
              </w:rPr>
            </w:pPr>
          </w:p>
        </w:tc>
      </w:tr>
      <w:tr w:rsidR="00CC56BB" w:rsidRPr="00F01967" w:rsidTr="00F01967">
        <w:trPr>
          <w:trHeight w:val="720"/>
        </w:trPr>
        <w:tc>
          <w:tcPr>
            <w:tcW w:w="667" w:type="pct"/>
            <w:shd w:val="clear" w:color="auto" w:fill="auto"/>
          </w:tcPr>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- 2.1</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p>
        </w:tc>
        <w:tc>
          <w:tcPr>
            <w:tcW w:w="1375" w:type="pct"/>
            <w:vMerge w:val="restart"/>
            <w:shd w:val="clear" w:color="auto" w:fill="auto"/>
          </w:tcPr>
          <w:p w:rsidR="00CC56BB" w:rsidRPr="00F01967" w:rsidRDefault="00CC56BB" w:rsidP="00F01967">
            <w:pPr>
              <w:tabs>
                <w:tab w:val="left" w:pos="-135"/>
              </w:tabs>
              <w:ind w:left="45" w:right="-107" w:hanging="12"/>
              <w:contextualSpacing/>
              <w:rPr>
                <w:iCs/>
                <w:spacing w:val="0"/>
                <w:sz w:val="20"/>
                <w:szCs w:val="20"/>
              </w:rPr>
            </w:pPr>
            <w:r w:rsidRPr="00F01967">
              <w:rPr>
                <w:iCs/>
                <w:spacing w:val="0"/>
                <w:sz w:val="20"/>
                <w:szCs w:val="20"/>
              </w:rPr>
              <w:t>Тема 1. Понятие, цели и этапы юридической экспертизы.</w:t>
            </w:r>
          </w:p>
        </w:tc>
        <w:tc>
          <w:tcPr>
            <w:tcW w:w="2958" w:type="pct"/>
            <w:shd w:val="clear" w:color="auto" w:fill="auto"/>
          </w:tcPr>
          <w:p w:rsidR="00CC56BB" w:rsidRPr="00F01967" w:rsidRDefault="00CC56BB" w:rsidP="00F01967">
            <w:pPr>
              <w:pStyle w:val="a3"/>
              <w:numPr>
                <w:ilvl w:val="0"/>
                <w:numId w:val="8"/>
              </w:numPr>
              <w:tabs>
                <w:tab w:val="left" w:pos="-135"/>
              </w:tabs>
              <w:autoSpaceDE w:val="0"/>
              <w:autoSpaceDN w:val="0"/>
              <w:ind w:left="26" w:right="11" w:firstLine="0"/>
              <w:jc w:val="both"/>
              <w:rPr>
                <w:iCs/>
                <w:color w:val="auto"/>
                <w:spacing w:val="0"/>
                <w:sz w:val="20"/>
                <w:szCs w:val="20"/>
              </w:rPr>
            </w:pPr>
            <w:r w:rsidRPr="00F01967">
              <w:rPr>
                <w:iCs/>
                <w:color w:val="auto"/>
                <w:spacing w:val="0"/>
                <w:sz w:val="20"/>
                <w:szCs w:val="20"/>
              </w:rPr>
              <w:t xml:space="preserve">Понятие и признаки юридической экспертизы нормативных правовых актов. </w:t>
            </w:r>
          </w:p>
          <w:p w:rsidR="00CC56BB" w:rsidRPr="00F01967" w:rsidRDefault="00CC56BB" w:rsidP="00F01967">
            <w:pPr>
              <w:pStyle w:val="a3"/>
              <w:numPr>
                <w:ilvl w:val="0"/>
                <w:numId w:val="8"/>
              </w:numPr>
              <w:tabs>
                <w:tab w:val="left" w:pos="-135"/>
              </w:tabs>
              <w:autoSpaceDE w:val="0"/>
              <w:autoSpaceDN w:val="0"/>
              <w:ind w:left="26" w:right="11" w:firstLine="0"/>
              <w:jc w:val="both"/>
              <w:rPr>
                <w:iCs/>
                <w:color w:val="auto"/>
                <w:spacing w:val="0"/>
                <w:sz w:val="20"/>
                <w:szCs w:val="20"/>
              </w:rPr>
            </w:pPr>
            <w:r w:rsidRPr="00F01967">
              <w:rPr>
                <w:iCs/>
                <w:color w:val="auto"/>
                <w:spacing w:val="0"/>
                <w:sz w:val="20"/>
                <w:szCs w:val="20"/>
              </w:rPr>
              <w:t xml:space="preserve">Значение и цели юридической экспертизы. </w:t>
            </w:r>
          </w:p>
          <w:p w:rsidR="00CC56BB" w:rsidRPr="00F01967" w:rsidRDefault="00CC56BB" w:rsidP="00F01967">
            <w:pPr>
              <w:pStyle w:val="a3"/>
              <w:numPr>
                <w:ilvl w:val="0"/>
                <w:numId w:val="8"/>
              </w:numPr>
              <w:tabs>
                <w:tab w:val="left" w:pos="-135"/>
              </w:tabs>
              <w:autoSpaceDE w:val="0"/>
              <w:autoSpaceDN w:val="0"/>
              <w:ind w:left="26" w:right="11" w:firstLine="0"/>
              <w:jc w:val="both"/>
              <w:rPr>
                <w:iCs/>
                <w:color w:val="auto"/>
                <w:spacing w:val="0"/>
                <w:sz w:val="20"/>
                <w:szCs w:val="20"/>
              </w:rPr>
            </w:pPr>
            <w:r w:rsidRPr="00F01967">
              <w:rPr>
                <w:iCs/>
                <w:color w:val="auto"/>
                <w:spacing w:val="0"/>
                <w:sz w:val="20"/>
                <w:szCs w:val="20"/>
              </w:rPr>
              <w:t xml:space="preserve">Предмет юридической экспертизы. </w:t>
            </w:r>
          </w:p>
          <w:p w:rsidR="00CC56BB" w:rsidRPr="00F01967" w:rsidRDefault="00CC56BB" w:rsidP="00F01967">
            <w:pPr>
              <w:pStyle w:val="a3"/>
              <w:numPr>
                <w:ilvl w:val="0"/>
                <w:numId w:val="8"/>
              </w:numPr>
              <w:tabs>
                <w:tab w:val="left" w:pos="-135"/>
              </w:tabs>
              <w:autoSpaceDE w:val="0"/>
              <w:autoSpaceDN w:val="0"/>
              <w:ind w:left="26" w:right="11" w:firstLine="0"/>
              <w:jc w:val="both"/>
              <w:rPr>
                <w:iCs/>
                <w:color w:val="auto"/>
                <w:spacing w:val="0"/>
                <w:sz w:val="20"/>
                <w:szCs w:val="20"/>
              </w:rPr>
            </w:pPr>
            <w:r w:rsidRPr="00F01967">
              <w:rPr>
                <w:iCs/>
                <w:color w:val="auto"/>
                <w:spacing w:val="0"/>
                <w:sz w:val="20"/>
                <w:szCs w:val="20"/>
              </w:rPr>
              <w:t>Принципы юридической экспертизы. основные этапы проведения юридической экспертизы, финансово-экономическая, техническая, криминологическая.</w:t>
            </w:r>
          </w:p>
        </w:tc>
      </w:tr>
      <w:tr w:rsidR="00CC56BB" w:rsidRPr="00F01967" w:rsidTr="00F01967">
        <w:tc>
          <w:tcPr>
            <w:tcW w:w="667" w:type="pct"/>
            <w:shd w:val="clear" w:color="auto" w:fill="auto"/>
          </w:tcPr>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- 2.2</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- 2.3</w:t>
            </w:r>
          </w:p>
        </w:tc>
        <w:tc>
          <w:tcPr>
            <w:tcW w:w="1375" w:type="pct"/>
            <w:vMerge/>
            <w:shd w:val="clear" w:color="auto" w:fill="auto"/>
          </w:tcPr>
          <w:p w:rsidR="00CC56BB" w:rsidRPr="00F01967" w:rsidRDefault="00CC56BB" w:rsidP="00F01967">
            <w:pPr>
              <w:tabs>
                <w:tab w:val="left" w:pos="-135"/>
              </w:tabs>
              <w:ind w:left="45" w:right="-107" w:hanging="12"/>
              <w:contextualSpacing/>
              <w:rPr>
                <w:iCs/>
                <w:spacing w:val="0"/>
                <w:sz w:val="20"/>
                <w:szCs w:val="20"/>
              </w:rPr>
            </w:pPr>
          </w:p>
        </w:tc>
        <w:tc>
          <w:tcPr>
            <w:tcW w:w="2958" w:type="pct"/>
            <w:shd w:val="clear" w:color="auto" w:fill="auto"/>
          </w:tcPr>
          <w:p w:rsidR="00CC56BB" w:rsidRPr="00F01967" w:rsidRDefault="00CC56BB" w:rsidP="00F01967">
            <w:pPr>
              <w:tabs>
                <w:tab w:val="left" w:pos="-135"/>
              </w:tabs>
              <w:autoSpaceDE w:val="0"/>
              <w:autoSpaceDN w:val="0"/>
              <w:ind w:right="11"/>
              <w:jc w:val="both"/>
              <w:rPr>
                <w:iCs/>
                <w:color w:val="auto"/>
                <w:spacing w:val="0"/>
                <w:sz w:val="20"/>
                <w:szCs w:val="20"/>
              </w:rPr>
            </w:pPr>
            <w:r w:rsidRPr="00F01967">
              <w:rPr>
                <w:iCs/>
                <w:color w:val="auto"/>
                <w:spacing w:val="0"/>
                <w:sz w:val="20"/>
                <w:szCs w:val="20"/>
              </w:rPr>
              <w:t>В чем состоит  нормативная основа проведения юридической экспертизы проектов нормативных правовых актов всех уровней</w:t>
            </w:r>
          </w:p>
        </w:tc>
      </w:tr>
      <w:tr w:rsidR="00CC56BB" w:rsidRPr="00F01967" w:rsidTr="00F01967">
        <w:trPr>
          <w:trHeight w:val="1880"/>
        </w:trPr>
        <w:tc>
          <w:tcPr>
            <w:tcW w:w="667" w:type="pct"/>
            <w:shd w:val="clear" w:color="auto" w:fill="auto"/>
          </w:tcPr>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- 2.1</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p>
        </w:tc>
        <w:tc>
          <w:tcPr>
            <w:tcW w:w="1375" w:type="pct"/>
            <w:shd w:val="clear" w:color="auto" w:fill="auto"/>
          </w:tcPr>
          <w:p w:rsidR="00CC56BB" w:rsidRPr="00F01967" w:rsidRDefault="00CC56BB" w:rsidP="00F01967">
            <w:pPr>
              <w:tabs>
                <w:tab w:val="left" w:pos="-135"/>
              </w:tabs>
              <w:ind w:left="45" w:right="-107" w:hanging="12"/>
              <w:contextualSpacing/>
              <w:rPr>
                <w:iCs/>
                <w:spacing w:val="0"/>
                <w:sz w:val="20"/>
                <w:szCs w:val="20"/>
              </w:rPr>
            </w:pPr>
            <w:r w:rsidRPr="00F01967">
              <w:rPr>
                <w:iCs/>
                <w:spacing w:val="0"/>
                <w:sz w:val="20"/>
                <w:szCs w:val="20"/>
              </w:rPr>
              <w:t>Тема 2. Виды юридических экспертиз.</w:t>
            </w:r>
          </w:p>
        </w:tc>
        <w:tc>
          <w:tcPr>
            <w:tcW w:w="2958" w:type="pct"/>
            <w:shd w:val="clear" w:color="auto" w:fill="auto"/>
          </w:tcPr>
          <w:p w:rsidR="00CC56BB" w:rsidRPr="00F01967" w:rsidRDefault="00CC56BB" w:rsidP="00F01967">
            <w:pPr>
              <w:pStyle w:val="a3"/>
              <w:tabs>
                <w:tab w:val="left" w:pos="-135"/>
              </w:tabs>
              <w:autoSpaceDE w:val="0"/>
              <w:autoSpaceDN w:val="0"/>
              <w:ind w:left="125" w:right="11" w:firstLine="142"/>
              <w:jc w:val="both"/>
              <w:rPr>
                <w:iCs/>
                <w:color w:val="auto"/>
                <w:spacing w:val="0"/>
                <w:sz w:val="20"/>
                <w:szCs w:val="20"/>
              </w:rPr>
            </w:pPr>
            <w:r w:rsidRPr="00F01967">
              <w:rPr>
                <w:iCs/>
                <w:color w:val="auto"/>
                <w:spacing w:val="0"/>
                <w:sz w:val="20"/>
                <w:szCs w:val="20"/>
              </w:rPr>
              <w:t xml:space="preserve">1. Назовите и проанализируйте основные виды юридических экспертиз нормативных правовых актов и их проектов: </w:t>
            </w:r>
          </w:p>
          <w:p w:rsidR="00CC56BB" w:rsidRPr="00F01967" w:rsidRDefault="00CC56BB" w:rsidP="00F01967">
            <w:pPr>
              <w:pStyle w:val="a3"/>
              <w:tabs>
                <w:tab w:val="left" w:pos="-135"/>
              </w:tabs>
              <w:autoSpaceDE w:val="0"/>
              <w:autoSpaceDN w:val="0"/>
              <w:ind w:left="1080" w:right="11"/>
              <w:jc w:val="both"/>
              <w:rPr>
                <w:iCs/>
                <w:color w:val="auto"/>
                <w:spacing w:val="0"/>
                <w:sz w:val="20"/>
                <w:szCs w:val="20"/>
              </w:rPr>
            </w:pPr>
            <w:r w:rsidRPr="00F01967">
              <w:rPr>
                <w:iCs/>
                <w:color w:val="auto"/>
                <w:spacing w:val="0"/>
                <w:sz w:val="20"/>
                <w:szCs w:val="20"/>
              </w:rPr>
              <w:t xml:space="preserve">а) правовая, </w:t>
            </w:r>
          </w:p>
          <w:p w:rsidR="00CC56BB" w:rsidRPr="00F01967" w:rsidRDefault="00CC56BB" w:rsidP="00F01967">
            <w:pPr>
              <w:pStyle w:val="a3"/>
              <w:tabs>
                <w:tab w:val="left" w:pos="-135"/>
              </w:tabs>
              <w:autoSpaceDE w:val="0"/>
              <w:autoSpaceDN w:val="0"/>
              <w:ind w:left="1080" w:right="11"/>
              <w:jc w:val="both"/>
              <w:rPr>
                <w:iCs/>
                <w:color w:val="auto"/>
                <w:spacing w:val="0"/>
                <w:sz w:val="20"/>
                <w:szCs w:val="20"/>
              </w:rPr>
            </w:pPr>
            <w:r w:rsidRPr="00F01967">
              <w:rPr>
                <w:iCs/>
                <w:color w:val="auto"/>
                <w:spacing w:val="0"/>
                <w:sz w:val="20"/>
                <w:szCs w:val="20"/>
              </w:rPr>
              <w:t xml:space="preserve">б) лингвистическая, </w:t>
            </w:r>
          </w:p>
          <w:p w:rsidR="00CC56BB" w:rsidRPr="00F01967" w:rsidRDefault="00CC56BB" w:rsidP="00F01967">
            <w:pPr>
              <w:pStyle w:val="a3"/>
              <w:tabs>
                <w:tab w:val="left" w:pos="-135"/>
              </w:tabs>
              <w:autoSpaceDE w:val="0"/>
              <w:autoSpaceDN w:val="0"/>
              <w:ind w:left="1080" w:right="11"/>
              <w:jc w:val="both"/>
              <w:rPr>
                <w:iCs/>
                <w:color w:val="auto"/>
                <w:spacing w:val="0"/>
                <w:sz w:val="20"/>
                <w:szCs w:val="20"/>
              </w:rPr>
            </w:pPr>
            <w:r w:rsidRPr="00F01967">
              <w:rPr>
                <w:iCs/>
                <w:color w:val="auto"/>
                <w:spacing w:val="0"/>
                <w:sz w:val="20"/>
                <w:szCs w:val="20"/>
              </w:rPr>
              <w:t xml:space="preserve">в) антикоррупционная, </w:t>
            </w:r>
          </w:p>
          <w:p w:rsidR="00CC56BB" w:rsidRPr="00F01967" w:rsidRDefault="00CC56BB" w:rsidP="00F01967">
            <w:pPr>
              <w:pStyle w:val="a3"/>
              <w:tabs>
                <w:tab w:val="left" w:pos="-135"/>
              </w:tabs>
              <w:autoSpaceDE w:val="0"/>
              <w:autoSpaceDN w:val="0"/>
              <w:ind w:left="1080" w:right="11"/>
              <w:jc w:val="both"/>
              <w:rPr>
                <w:iCs/>
                <w:color w:val="auto"/>
                <w:spacing w:val="0"/>
                <w:sz w:val="20"/>
                <w:szCs w:val="20"/>
              </w:rPr>
            </w:pPr>
            <w:r w:rsidRPr="00F01967">
              <w:rPr>
                <w:iCs/>
                <w:color w:val="auto"/>
                <w:spacing w:val="0"/>
                <w:sz w:val="20"/>
                <w:szCs w:val="20"/>
              </w:rPr>
              <w:t xml:space="preserve">г) педагогическая, </w:t>
            </w:r>
          </w:p>
          <w:p w:rsidR="00CC56BB" w:rsidRPr="00F01967" w:rsidRDefault="00CC56BB" w:rsidP="00F01967">
            <w:pPr>
              <w:pStyle w:val="a3"/>
              <w:tabs>
                <w:tab w:val="left" w:pos="-135"/>
              </w:tabs>
              <w:autoSpaceDE w:val="0"/>
              <w:autoSpaceDN w:val="0"/>
              <w:ind w:left="1080" w:right="11"/>
              <w:jc w:val="both"/>
              <w:rPr>
                <w:iCs/>
                <w:color w:val="auto"/>
                <w:spacing w:val="0"/>
                <w:sz w:val="20"/>
                <w:szCs w:val="20"/>
              </w:rPr>
            </w:pPr>
            <w:r w:rsidRPr="00F01967">
              <w:rPr>
                <w:iCs/>
                <w:color w:val="auto"/>
                <w:spacing w:val="0"/>
                <w:sz w:val="20"/>
                <w:szCs w:val="20"/>
              </w:rPr>
              <w:t xml:space="preserve">д) экологическая, </w:t>
            </w:r>
          </w:p>
          <w:p w:rsidR="00CC56BB" w:rsidRPr="00F01967" w:rsidRDefault="00CC56BB" w:rsidP="00F01967">
            <w:pPr>
              <w:pStyle w:val="a3"/>
              <w:tabs>
                <w:tab w:val="left" w:pos="-135"/>
              </w:tabs>
              <w:autoSpaceDE w:val="0"/>
              <w:autoSpaceDN w:val="0"/>
              <w:ind w:left="1080" w:right="11"/>
              <w:jc w:val="both"/>
              <w:rPr>
                <w:iCs/>
                <w:color w:val="auto"/>
                <w:spacing w:val="0"/>
                <w:sz w:val="20"/>
                <w:szCs w:val="20"/>
              </w:rPr>
            </w:pPr>
            <w:r w:rsidRPr="00F01967">
              <w:rPr>
                <w:iCs/>
                <w:color w:val="auto"/>
                <w:spacing w:val="0"/>
                <w:sz w:val="20"/>
                <w:szCs w:val="20"/>
              </w:rPr>
              <w:t>е) социальная</w:t>
            </w:r>
          </w:p>
        </w:tc>
      </w:tr>
      <w:tr w:rsidR="00CC56BB" w:rsidRPr="00F01967" w:rsidTr="00F01967">
        <w:trPr>
          <w:trHeight w:val="1924"/>
        </w:trPr>
        <w:tc>
          <w:tcPr>
            <w:tcW w:w="667" w:type="pct"/>
            <w:shd w:val="clear" w:color="auto" w:fill="auto"/>
          </w:tcPr>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- 2.1</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- 2.2</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- 2.3</w:t>
            </w:r>
          </w:p>
        </w:tc>
        <w:tc>
          <w:tcPr>
            <w:tcW w:w="1375" w:type="pct"/>
            <w:shd w:val="clear" w:color="auto" w:fill="auto"/>
          </w:tcPr>
          <w:p w:rsidR="00CC56BB" w:rsidRPr="00F01967" w:rsidRDefault="00CC56BB" w:rsidP="00F01967">
            <w:pPr>
              <w:tabs>
                <w:tab w:val="left" w:pos="-135"/>
              </w:tabs>
              <w:ind w:left="45" w:right="-107" w:hanging="12"/>
              <w:contextualSpacing/>
              <w:rPr>
                <w:iCs/>
                <w:spacing w:val="0"/>
                <w:sz w:val="20"/>
                <w:szCs w:val="20"/>
              </w:rPr>
            </w:pPr>
            <w:r w:rsidRPr="00F01967">
              <w:rPr>
                <w:iCs/>
                <w:spacing w:val="0"/>
                <w:sz w:val="20"/>
                <w:szCs w:val="20"/>
              </w:rPr>
              <w:t>Тема 3. Субъекты юридической экспертизы.</w:t>
            </w:r>
          </w:p>
        </w:tc>
        <w:tc>
          <w:tcPr>
            <w:tcW w:w="2958" w:type="pct"/>
            <w:shd w:val="clear" w:color="auto" w:fill="auto"/>
          </w:tcPr>
          <w:p w:rsidR="00CC56BB" w:rsidRPr="00F01967" w:rsidRDefault="00CC56BB" w:rsidP="00F01967">
            <w:pPr>
              <w:pStyle w:val="a3"/>
              <w:numPr>
                <w:ilvl w:val="0"/>
                <w:numId w:val="10"/>
              </w:numPr>
              <w:tabs>
                <w:tab w:val="left" w:pos="-135"/>
              </w:tabs>
              <w:autoSpaceDE w:val="0"/>
              <w:autoSpaceDN w:val="0"/>
              <w:ind w:right="11"/>
              <w:jc w:val="both"/>
              <w:rPr>
                <w:iCs/>
                <w:color w:val="auto"/>
                <w:spacing w:val="0"/>
                <w:sz w:val="20"/>
                <w:szCs w:val="20"/>
              </w:rPr>
            </w:pPr>
            <w:r w:rsidRPr="00F01967">
              <w:rPr>
                <w:iCs/>
                <w:color w:val="auto"/>
                <w:spacing w:val="0"/>
                <w:sz w:val="20"/>
                <w:szCs w:val="20"/>
              </w:rPr>
              <w:t xml:space="preserve">Субъекты, проводящие юридическую экспертизу проектов нормативных правовых актов. </w:t>
            </w:r>
          </w:p>
          <w:p w:rsidR="00CC56BB" w:rsidRPr="00F01967" w:rsidRDefault="00CC56BB" w:rsidP="00F01967">
            <w:pPr>
              <w:pStyle w:val="a3"/>
              <w:numPr>
                <w:ilvl w:val="0"/>
                <w:numId w:val="10"/>
              </w:numPr>
              <w:tabs>
                <w:tab w:val="left" w:pos="-135"/>
              </w:tabs>
              <w:autoSpaceDE w:val="0"/>
              <w:autoSpaceDN w:val="0"/>
              <w:ind w:right="11"/>
              <w:jc w:val="both"/>
              <w:rPr>
                <w:iCs/>
                <w:color w:val="auto"/>
                <w:spacing w:val="0"/>
                <w:sz w:val="20"/>
                <w:szCs w:val="20"/>
              </w:rPr>
            </w:pPr>
            <w:r w:rsidRPr="00F01967">
              <w:rPr>
                <w:iCs/>
                <w:color w:val="auto"/>
                <w:spacing w:val="0"/>
                <w:sz w:val="20"/>
                <w:szCs w:val="20"/>
              </w:rPr>
              <w:t xml:space="preserve">Государственный контроль за проведением юридической экспертизы. </w:t>
            </w:r>
          </w:p>
          <w:p w:rsidR="00CC56BB" w:rsidRPr="00F01967" w:rsidRDefault="00CC56BB" w:rsidP="00F01967">
            <w:pPr>
              <w:pStyle w:val="a3"/>
              <w:numPr>
                <w:ilvl w:val="0"/>
                <w:numId w:val="10"/>
              </w:numPr>
              <w:tabs>
                <w:tab w:val="left" w:pos="-135"/>
              </w:tabs>
              <w:autoSpaceDE w:val="0"/>
              <w:autoSpaceDN w:val="0"/>
              <w:ind w:right="11"/>
              <w:jc w:val="both"/>
              <w:rPr>
                <w:iCs/>
                <w:color w:val="auto"/>
                <w:spacing w:val="0"/>
                <w:sz w:val="20"/>
                <w:szCs w:val="20"/>
              </w:rPr>
            </w:pPr>
            <w:r w:rsidRPr="00F01967">
              <w:rPr>
                <w:iCs/>
                <w:color w:val="auto"/>
                <w:spacing w:val="0"/>
                <w:sz w:val="20"/>
                <w:szCs w:val="20"/>
              </w:rPr>
              <w:t>Общественный контроль в сфере проведения юридической экспертизы нормативных актов.</w:t>
            </w:r>
          </w:p>
          <w:p w:rsidR="00CC56BB" w:rsidRPr="00F01967" w:rsidRDefault="00CC56BB" w:rsidP="00F01967">
            <w:pPr>
              <w:pStyle w:val="a3"/>
              <w:numPr>
                <w:ilvl w:val="0"/>
                <w:numId w:val="10"/>
              </w:numPr>
              <w:tabs>
                <w:tab w:val="left" w:pos="-135"/>
              </w:tabs>
              <w:autoSpaceDE w:val="0"/>
              <w:autoSpaceDN w:val="0"/>
              <w:ind w:right="11"/>
              <w:jc w:val="both"/>
              <w:rPr>
                <w:iCs/>
                <w:color w:val="auto"/>
                <w:spacing w:val="0"/>
                <w:sz w:val="20"/>
                <w:szCs w:val="20"/>
              </w:rPr>
            </w:pPr>
            <w:r w:rsidRPr="00F01967">
              <w:rPr>
                <w:iCs/>
                <w:color w:val="auto"/>
                <w:spacing w:val="0"/>
                <w:sz w:val="20"/>
                <w:szCs w:val="20"/>
              </w:rPr>
              <w:t>Судебное и административное обжалование результатов юридической экспертизы.</w:t>
            </w:r>
          </w:p>
        </w:tc>
      </w:tr>
      <w:tr w:rsidR="00CC56BB" w:rsidRPr="00F01967" w:rsidTr="00F01967">
        <w:trPr>
          <w:trHeight w:val="754"/>
        </w:trPr>
        <w:tc>
          <w:tcPr>
            <w:tcW w:w="667" w:type="pct"/>
            <w:shd w:val="clear" w:color="auto" w:fill="auto"/>
          </w:tcPr>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- 2.1</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- 2.2</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- 2.3</w:t>
            </w:r>
          </w:p>
        </w:tc>
        <w:tc>
          <w:tcPr>
            <w:tcW w:w="1375" w:type="pct"/>
            <w:shd w:val="clear" w:color="auto" w:fill="auto"/>
          </w:tcPr>
          <w:p w:rsidR="00CC56BB" w:rsidRPr="00F01967" w:rsidRDefault="00CC56BB" w:rsidP="00F01967">
            <w:pPr>
              <w:tabs>
                <w:tab w:val="left" w:pos="-135"/>
              </w:tabs>
              <w:ind w:left="45" w:right="-107" w:hanging="12"/>
              <w:contextualSpacing/>
              <w:rPr>
                <w:iCs/>
                <w:spacing w:val="0"/>
                <w:sz w:val="20"/>
                <w:szCs w:val="20"/>
              </w:rPr>
            </w:pPr>
            <w:r w:rsidRPr="00F01967">
              <w:rPr>
                <w:iCs/>
                <w:spacing w:val="0"/>
                <w:sz w:val="20"/>
                <w:szCs w:val="20"/>
              </w:rPr>
              <w:t>Тема 4. Нормативная основа юридической экспертизы.</w:t>
            </w:r>
          </w:p>
        </w:tc>
        <w:tc>
          <w:tcPr>
            <w:tcW w:w="2958" w:type="pct"/>
            <w:shd w:val="clear" w:color="auto" w:fill="auto"/>
          </w:tcPr>
          <w:p w:rsidR="00CC56BB" w:rsidRPr="00F01967" w:rsidRDefault="00CC56BB" w:rsidP="00F01967">
            <w:pPr>
              <w:tabs>
                <w:tab w:val="left" w:pos="-135"/>
              </w:tabs>
              <w:autoSpaceDE w:val="0"/>
              <w:autoSpaceDN w:val="0"/>
              <w:ind w:right="11"/>
              <w:jc w:val="both"/>
              <w:rPr>
                <w:iCs/>
                <w:color w:val="auto"/>
                <w:spacing w:val="0"/>
                <w:sz w:val="20"/>
                <w:szCs w:val="20"/>
              </w:rPr>
            </w:pPr>
            <w:r w:rsidRPr="00F01967">
              <w:rPr>
                <w:iCs/>
                <w:color w:val="auto"/>
                <w:spacing w:val="0"/>
                <w:sz w:val="20"/>
                <w:szCs w:val="20"/>
              </w:rPr>
              <w:t>Проанализируйте нормативную основу проведения юридической экспертизы проектов нормативных правовых актов всех уровней.</w:t>
            </w:r>
          </w:p>
        </w:tc>
      </w:tr>
      <w:tr w:rsidR="00CC56BB" w:rsidRPr="00F01967" w:rsidTr="00F01967">
        <w:tc>
          <w:tcPr>
            <w:tcW w:w="667" w:type="pct"/>
            <w:shd w:val="clear" w:color="auto" w:fill="auto"/>
          </w:tcPr>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- 2.1</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- 2.2</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- 2.3</w:t>
            </w:r>
          </w:p>
        </w:tc>
        <w:tc>
          <w:tcPr>
            <w:tcW w:w="1375" w:type="pct"/>
            <w:shd w:val="clear" w:color="auto" w:fill="auto"/>
          </w:tcPr>
          <w:p w:rsidR="00CC56BB" w:rsidRPr="00F01967" w:rsidRDefault="00CC56BB" w:rsidP="00F01967">
            <w:pPr>
              <w:tabs>
                <w:tab w:val="left" w:pos="-135"/>
              </w:tabs>
              <w:ind w:left="45" w:right="-107" w:hanging="12"/>
              <w:contextualSpacing/>
              <w:rPr>
                <w:iCs/>
                <w:spacing w:val="0"/>
                <w:sz w:val="20"/>
                <w:szCs w:val="20"/>
              </w:rPr>
            </w:pPr>
            <w:r w:rsidRPr="00F01967">
              <w:rPr>
                <w:iCs/>
                <w:spacing w:val="0"/>
                <w:sz w:val="20"/>
                <w:szCs w:val="20"/>
              </w:rPr>
              <w:t>Тема 5. Критерии проведения юридической экспертизы</w:t>
            </w:r>
          </w:p>
        </w:tc>
        <w:tc>
          <w:tcPr>
            <w:tcW w:w="2958" w:type="pct"/>
            <w:shd w:val="clear" w:color="auto" w:fill="auto"/>
          </w:tcPr>
          <w:p w:rsidR="00CC56BB" w:rsidRPr="00F01967" w:rsidRDefault="00CC56BB" w:rsidP="002B10C6">
            <w:pPr>
              <w:pStyle w:val="a3"/>
              <w:numPr>
                <w:ilvl w:val="0"/>
                <w:numId w:val="11"/>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 xml:space="preserve">Критерии оценки нормативного акта, юридического документа. </w:t>
            </w:r>
          </w:p>
          <w:p w:rsidR="00CC56BB" w:rsidRPr="00F01967" w:rsidRDefault="00CC56BB" w:rsidP="002B10C6">
            <w:pPr>
              <w:pStyle w:val="a3"/>
              <w:numPr>
                <w:ilvl w:val="0"/>
                <w:numId w:val="11"/>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Виды наиболее частых ошибок.</w:t>
            </w:r>
          </w:p>
        </w:tc>
      </w:tr>
      <w:tr w:rsidR="00CC56BB" w:rsidRPr="00F01967" w:rsidTr="00F01967">
        <w:tc>
          <w:tcPr>
            <w:tcW w:w="667" w:type="pct"/>
            <w:shd w:val="clear" w:color="auto" w:fill="auto"/>
          </w:tcPr>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- 2.1</w:t>
            </w:r>
          </w:p>
          <w:p w:rsidR="00CC56BB" w:rsidRPr="00F01967" w:rsidRDefault="00CC56BB" w:rsidP="00F01967">
            <w:pPr>
              <w:widowControl w:val="0"/>
              <w:tabs>
                <w:tab w:val="left" w:pos="-135"/>
              </w:tabs>
              <w:autoSpaceDE w:val="0"/>
              <w:autoSpaceDN w:val="0"/>
              <w:adjustRightInd w:val="0"/>
              <w:ind w:right="-40"/>
              <w:jc w:val="center"/>
              <w:rPr>
                <w:iCs/>
                <w:spacing w:val="0"/>
                <w:sz w:val="20"/>
                <w:szCs w:val="20"/>
              </w:rPr>
            </w:pPr>
          </w:p>
        </w:tc>
        <w:tc>
          <w:tcPr>
            <w:tcW w:w="1375" w:type="pct"/>
            <w:shd w:val="clear" w:color="auto" w:fill="auto"/>
          </w:tcPr>
          <w:p w:rsidR="00CC56BB" w:rsidRPr="00F01967" w:rsidRDefault="00CC56BB" w:rsidP="00F01967">
            <w:pPr>
              <w:tabs>
                <w:tab w:val="left" w:pos="-135"/>
              </w:tabs>
              <w:ind w:left="45" w:right="-107" w:hanging="12"/>
              <w:contextualSpacing/>
              <w:rPr>
                <w:iCs/>
                <w:spacing w:val="0"/>
                <w:sz w:val="20"/>
                <w:szCs w:val="20"/>
              </w:rPr>
            </w:pPr>
            <w:r w:rsidRPr="00F01967">
              <w:rPr>
                <w:iCs/>
                <w:spacing w:val="0"/>
                <w:sz w:val="20"/>
                <w:szCs w:val="20"/>
              </w:rPr>
              <w:t>Тема 6. Юридическая экспертиза нормативных правовых актов федеральных органов государственной власти.</w:t>
            </w:r>
          </w:p>
        </w:tc>
        <w:tc>
          <w:tcPr>
            <w:tcW w:w="2958" w:type="pct"/>
            <w:shd w:val="clear" w:color="auto" w:fill="auto"/>
          </w:tcPr>
          <w:p w:rsidR="00CC56BB" w:rsidRPr="00F01967" w:rsidRDefault="00CC56BB" w:rsidP="002B10C6">
            <w:pPr>
              <w:pStyle w:val="a3"/>
              <w:numPr>
                <w:ilvl w:val="0"/>
                <w:numId w:val="12"/>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 xml:space="preserve">Понятие и содержание юридической экспертизы правовых актов федеральных органов государственной власти. </w:t>
            </w:r>
          </w:p>
          <w:p w:rsidR="00CC56BB" w:rsidRPr="00F01967" w:rsidRDefault="00CC56BB" w:rsidP="002B10C6">
            <w:pPr>
              <w:pStyle w:val="a3"/>
              <w:numPr>
                <w:ilvl w:val="0"/>
                <w:numId w:val="12"/>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 xml:space="preserve">Механизм проведения юридической экспертизы. </w:t>
            </w:r>
          </w:p>
          <w:p w:rsidR="00CC56BB" w:rsidRPr="00F01967" w:rsidRDefault="00CC56BB" w:rsidP="002B10C6">
            <w:pPr>
              <w:pStyle w:val="a3"/>
              <w:numPr>
                <w:ilvl w:val="0"/>
                <w:numId w:val="12"/>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 xml:space="preserve">Участники юридической экспертизы и их статус. </w:t>
            </w:r>
          </w:p>
          <w:p w:rsidR="00CC56BB" w:rsidRPr="00F01967" w:rsidRDefault="00CC56BB" w:rsidP="002B10C6">
            <w:pPr>
              <w:pStyle w:val="a3"/>
              <w:numPr>
                <w:ilvl w:val="0"/>
                <w:numId w:val="12"/>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 xml:space="preserve">Правовая экспертиза законопроектов. </w:t>
            </w:r>
          </w:p>
          <w:p w:rsidR="00CC56BB" w:rsidRPr="00F01967" w:rsidRDefault="00CC56BB" w:rsidP="002B10C6">
            <w:pPr>
              <w:pStyle w:val="a3"/>
              <w:numPr>
                <w:ilvl w:val="0"/>
                <w:numId w:val="12"/>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Юридическая экспертиза подзаконных актов: актов Президента РФ, Правительства РФ, актов федеральных органов исполнительной власти.</w:t>
            </w:r>
          </w:p>
        </w:tc>
      </w:tr>
      <w:tr w:rsidR="001C17E8" w:rsidRPr="00F01967" w:rsidTr="00F01967">
        <w:trPr>
          <w:trHeight w:val="615"/>
        </w:trPr>
        <w:tc>
          <w:tcPr>
            <w:tcW w:w="667" w:type="pct"/>
            <w:shd w:val="clear" w:color="auto" w:fill="auto"/>
          </w:tcPr>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- 2.1</w:t>
            </w:r>
          </w:p>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p>
        </w:tc>
        <w:tc>
          <w:tcPr>
            <w:tcW w:w="1375" w:type="pct"/>
            <w:vMerge w:val="restart"/>
            <w:shd w:val="clear" w:color="auto" w:fill="auto"/>
          </w:tcPr>
          <w:p w:rsidR="001C17E8" w:rsidRPr="00F01967" w:rsidRDefault="001C17E8" w:rsidP="00F01967">
            <w:pPr>
              <w:tabs>
                <w:tab w:val="left" w:pos="-135"/>
              </w:tabs>
              <w:ind w:left="45" w:hanging="12"/>
              <w:contextualSpacing/>
              <w:rPr>
                <w:iCs/>
                <w:spacing w:val="0"/>
                <w:sz w:val="20"/>
                <w:szCs w:val="20"/>
              </w:rPr>
            </w:pPr>
            <w:r w:rsidRPr="00F01967">
              <w:rPr>
                <w:iCs/>
                <w:spacing w:val="0"/>
                <w:sz w:val="20"/>
                <w:szCs w:val="20"/>
              </w:rPr>
              <w:t>Тема 7. Юридическая экспертиза нормативных правовых актов субъектов Российской Федерации.</w:t>
            </w:r>
          </w:p>
        </w:tc>
        <w:tc>
          <w:tcPr>
            <w:tcW w:w="2958" w:type="pct"/>
            <w:shd w:val="clear" w:color="auto" w:fill="auto"/>
          </w:tcPr>
          <w:p w:rsidR="001C17E8" w:rsidRPr="00F01967" w:rsidRDefault="001C17E8" w:rsidP="002B10C6">
            <w:pPr>
              <w:pStyle w:val="a3"/>
              <w:numPr>
                <w:ilvl w:val="0"/>
                <w:numId w:val="13"/>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 xml:space="preserve">Понятие и содержание юридической экспертизы нормативных правовых актов субъектов РФ. </w:t>
            </w:r>
          </w:p>
          <w:p w:rsidR="001C17E8" w:rsidRPr="00F01967" w:rsidRDefault="001C17E8" w:rsidP="002B10C6">
            <w:pPr>
              <w:pStyle w:val="a3"/>
              <w:numPr>
                <w:ilvl w:val="0"/>
                <w:numId w:val="13"/>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 xml:space="preserve">Механизм проведения юридической экспертизы. участники юридической экспертизы и их статус. </w:t>
            </w:r>
          </w:p>
        </w:tc>
      </w:tr>
      <w:tr w:rsidR="001C17E8" w:rsidRPr="00F01967" w:rsidTr="00F01967">
        <w:trPr>
          <w:trHeight w:val="615"/>
        </w:trPr>
        <w:tc>
          <w:tcPr>
            <w:tcW w:w="667" w:type="pct"/>
            <w:shd w:val="clear" w:color="auto" w:fill="auto"/>
          </w:tcPr>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- 2.2</w:t>
            </w:r>
          </w:p>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- 2.3</w:t>
            </w:r>
          </w:p>
        </w:tc>
        <w:tc>
          <w:tcPr>
            <w:tcW w:w="1375" w:type="pct"/>
            <w:vMerge/>
            <w:shd w:val="clear" w:color="auto" w:fill="auto"/>
          </w:tcPr>
          <w:p w:rsidR="001C17E8" w:rsidRPr="00F01967" w:rsidRDefault="001C17E8" w:rsidP="00F01967">
            <w:pPr>
              <w:tabs>
                <w:tab w:val="left" w:pos="-135"/>
              </w:tabs>
              <w:ind w:left="45" w:hanging="12"/>
              <w:contextualSpacing/>
              <w:rPr>
                <w:iCs/>
                <w:spacing w:val="0"/>
                <w:sz w:val="20"/>
                <w:szCs w:val="20"/>
              </w:rPr>
            </w:pPr>
          </w:p>
        </w:tc>
        <w:tc>
          <w:tcPr>
            <w:tcW w:w="2958" w:type="pct"/>
            <w:shd w:val="clear" w:color="auto" w:fill="auto"/>
          </w:tcPr>
          <w:p w:rsidR="001C17E8" w:rsidRPr="00F01967" w:rsidRDefault="001C17E8" w:rsidP="002B10C6">
            <w:pPr>
              <w:pStyle w:val="a3"/>
              <w:numPr>
                <w:ilvl w:val="0"/>
                <w:numId w:val="13"/>
              </w:numPr>
              <w:ind w:left="619" w:hanging="435"/>
              <w:rPr>
                <w:iCs/>
                <w:color w:val="auto"/>
                <w:spacing w:val="0"/>
                <w:sz w:val="20"/>
                <w:szCs w:val="20"/>
              </w:rPr>
            </w:pPr>
            <w:r w:rsidRPr="00F01967">
              <w:rPr>
                <w:iCs/>
                <w:color w:val="auto"/>
                <w:spacing w:val="0"/>
                <w:sz w:val="20"/>
                <w:szCs w:val="20"/>
              </w:rPr>
              <w:t>Охарактеризуйте порядок обжалования результатов юридической экспертизы нормативных правовых актов субъектов РФ.</w:t>
            </w:r>
          </w:p>
        </w:tc>
      </w:tr>
      <w:tr w:rsidR="001C17E8" w:rsidRPr="00F01967" w:rsidTr="00F01967">
        <w:trPr>
          <w:trHeight w:val="500"/>
        </w:trPr>
        <w:tc>
          <w:tcPr>
            <w:tcW w:w="667" w:type="pct"/>
            <w:shd w:val="clear" w:color="auto" w:fill="auto"/>
          </w:tcPr>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- 2.1</w:t>
            </w:r>
          </w:p>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p>
        </w:tc>
        <w:tc>
          <w:tcPr>
            <w:tcW w:w="1375" w:type="pct"/>
            <w:vMerge w:val="restart"/>
            <w:shd w:val="clear" w:color="auto" w:fill="auto"/>
          </w:tcPr>
          <w:p w:rsidR="001C17E8" w:rsidRPr="00F01967" w:rsidRDefault="001C17E8" w:rsidP="00F01967">
            <w:pPr>
              <w:tabs>
                <w:tab w:val="left" w:pos="-135"/>
              </w:tabs>
              <w:ind w:left="45" w:hanging="12"/>
              <w:contextualSpacing/>
              <w:rPr>
                <w:iCs/>
                <w:spacing w:val="0"/>
                <w:sz w:val="20"/>
                <w:szCs w:val="20"/>
              </w:rPr>
            </w:pPr>
            <w:r w:rsidRPr="00F01967">
              <w:rPr>
                <w:iCs/>
                <w:spacing w:val="0"/>
                <w:sz w:val="20"/>
                <w:szCs w:val="20"/>
              </w:rPr>
              <w:t>Тема 8. Юридическая экспертиза нормативных актов органов местного самоуправления.</w:t>
            </w:r>
          </w:p>
        </w:tc>
        <w:tc>
          <w:tcPr>
            <w:tcW w:w="2958" w:type="pct"/>
            <w:shd w:val="clear" w:color="auto" w:fill="auto"/>
          </w:tcPr>
          <w:p w:rsidR="001C17E8" w:rsidRPr="00F01967" w:rsidRDefault="001C17E8" w:rsidP="002B10C6">
            <w:pPr>
              <w:pStyle w:val="a3"/>
              <w:numPr>
                <w:ilvl w:val="0"/>
                <w:numId w:val="14"/>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 xml:space="preserve">Понятие и содержание юридической экспертизы актов органов местного самоуправления. </w:t>
            </w:r>
          </w:p>
          <w:p w:rsidR="001C17E8" w:rsidRPr="00F01967" w:rsidRDefault="001C17E8" w:rsidP="002B10C6">
            <w:pPr>
              <w:pStyle w:val="a3"/>
              <w:numPr>
                <w:ilvl w:val="0"/>
                <w:numId w:val="14"/>
              </w:numPr>
              <w:tabs>
                <w:tab w:val="left" w:pos="-135"/>
              </w:tabs>
              <w:autoSpaceDE w:val="0"/>
              <w:autoSpaceDN w:val="0"/>
              <w:ind w:left="619" w:right="11" w:hanging="435"/>
              <w:jc w:val="both"/>
              <w:rPr>
                <w:iCs/>
                <w:color w:val="auto"/>
                <w:spacing w:val="0"/>
                <w:sz w:val="20"/>
                <w:szCs w:val="20"/>
              </w:rPr>
            </w:pPr>
            <w:r w:rsidRPr="00F01967">
              <w:rPr>
                <w:iCs/>
                <w:color w:val="auto"/>
                <w:spacing w:val="0"/>
                <w:sz w:val="20"/>
                <w:szCs w:val="20"/>
              </w:rPr>
              <w:t>Механизм проведения экспертизы. участники юридической экспертизы и их статус</w:t>
            </w:r>
          </w:p>
        </w:tc>
      </w:tr>
      <w:tr w:rsidR="001C17E8" w:rsidRPr="00F01967" w:rsidTr="00F01967">
        <w:trPr>
          <w:trHeight w:val="500"/>
        </w:trPr>
        <w:tc>
          <w:tcPr>
            <w:tcW w:w="667" w:type="pct"/>
            <w:shd w:val="clear" w:color="auto" w:fill="auto"/>
          </w:tcPr>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- 2.2</w:t>
            </w:r>
          </w:p>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- 2.3</w:t>
            </w:r>
          </w:p>
        </w:tc>
        <w:tc>
          <w:tcPr>
            <w:tcW w:w="1375" w:type="pct"/>
            <w:vMerge/>
            <w:shd w:val="clear" w:color="auto" w:fill="auto"/>
          </w:tcPr>
          <w:p w:rsidR="001C17E8" w:rsidRPr="00F01967" w:rsidRDefault="001C17E8" w:rsidP="00F01967">
            <w:pPr>
              <w:tabs>
                <w:tab w:val="left" w:pos="-135"/>
              </w:tabs>
              <w:ind w:left="45" w:hanging="12"/>
              <w:contextualSpacing/>
              <w:rPr>
                <w:iCs/>
                <w:spacing w:val="0"/>
                <w:sz w:val="20"/>
                <w:szCs w:val="20"/>
              </w:rPr>
            </w:pPr>
          </w:p>
        </w:tc>
        <w:tc>
          <w:tcPr>
            <w:tcW w:w="2958" w:type="pct"/>
            <w:shd w:val="clear" w:color="auto" w:fill="auto"/>
          </w:tcPr>
          <w:p w:rsidR="001C17E8" w:rsidRPr="00F01967" w:rsidRDefault="001C17E8" w:rsidP="002B10C6">
            <w:pPr>
              <w:pStyle w:val="a3"/>
              <w:numPr>
                <w:ilvl w:val="0"/>
                <w:numId w:val="14"/>
              </w:numPr>
              <w:tabs>
                <w:tab w:val="left" w:pos="-135"/>
              </w:tabs>
              <w:autoSpaceDE w:val="0"/>
              <w:autoSpaceDN w:val="0"/>
              <w:ind w:left="609" w:right="11" w:hanging="425"/>
              <w:jc w:val="both"/>
              <w:rPr>
                <w:iCs/>
                <w:color w:val="auto"/>
                <w:spacing w:val="0"/>
                <w:sz w:val="20"/>
                <w:szCs w:val="20"/>
              </w:rPr>
            </w:pPr>
            <w:r w:rsidRPr="00F01967">
              <w:rPr>
                <w:iCs/>
                <w:color w:val="auto"/>
                <w:spacing w:val="0"/>
                <w:sz w:val="20"/>
                <w:szCs w:val="20"/>
              </w:rPr>
              <w:t>Охарактеризуйте порядок обжалования результатов юридической экспертизы актов органов местного самоуправления</w:t>
            </w:r>
          </w:p>
        </w:tc>
      </w:tr>
      <w:tr w:rsidR="00CC56BB" w:rsidRPr="00F01967" w:rsidTr="00F01967">
        <w:tc>
          <w:tcPr>
            <w:tcW w:w="667" w:type="pct"/>
            <w:shd w:val="clear" w:color="auto" w:fill="auto"/>
          </w:tcPr>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- 2.1</w:t>
            </w:r>
          </w:p>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- 2.2</w:t>
            </w:r>
          </w:p>
          <w:p w:rsidR="00CC56BB"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- 2.3</w:t>
            </w:r>
          </w:p>
        </w:tc>
        <w:tc>
          <w:tcPr>
            <w:tcW w:w="1375" w:type="pct"/>
            <w:shd w:val="clear" w:color="auto" w:fill="auto"/>
          </w:tcPr>
          <w:p w:rsidR="00CC56BB" w:rsidRPr="00F01967" w:rsidRDefault="00CC56BB" w:rsidP="00F01967">
            <w:pPr>
              <w:tabs>
                <w:tab w:val="left" w:pos="-135"/>
              </w:tabs>
              <w:ind w:left="45" w:hanging="12"/>
              <w:contextualSpacing/>
              <w:rPr>
                <w:iCs/>
                <w:spacing w:val="0"/>
                <w:sz w:val="20"/>
                <w:szCs w:val="20"/>
              </w:rPr>
            </w:pPr>
            <w:r w:rsidRPr="00F01967">
              <w:rPr>
                <w:iCs/>
                <w:spacing w:val="0"/>
                <w:sz w:val="20"/>
                <w:szCs w:val="20"/>
              </w:rPr>
              <w:t xml:space="preserve">Тема 9. Понятие и цели антикоррупционной </w:t>
            </w:r>
            <w:r w:rsidRPr="00F01967">
              <w:rPr>
                <w:iCs/>
                <w:spacing w:val="0"/>
                <w:sz w:val="20"/>
                <w:szCs w:val="20"/>
              </w:rPr>
              <w:lastRenderedPageBreak/>
              <w:t>экспертизы нормативных правовых актов.</w:t>
            </w:r>
          </w:p>
        </w:tc>
        <w:tc>
          <w:tcPr>
            <w:tcW w:w="2958" w:type="pct"/>
            <w:shd w:val="clear" w:color="auto" w:fill="auto"/>
          </w:tcPr>
          <w:p w:rsidR="00CC56BB" w:rsidRPr="00F01967" w:rsidRDefault="00CC56BB" w:rsidP="002B10C6">
            <w:pPr>
              <w:pStyle w:val="a3"/>
              <w:numPr>
                <w:ilvl w:val="0"/>
                <w:numId w:val="15"/>
              </w:numPr>
              <w:tabs>
                <w:tab w:val="left" w:pos="-135"/>
              </w:tabs>
              <w:autoSpaceDE w:val="0"/>
              <w:autoSpaceDN w:val="0"/>
              <w:ind w:left="609" w:right="11" w:hanging="425"/>
              <w:jc w:val="both"/>
              <w:rPr>
                <w:iCs/>
                <w:color w:val="auto"/>
                <w:spacing w:val="0"/>
                <w:sz w:val="20"/>
                <w:szCs w:val="20"/>
              </w:rPr>
            </w:pPr>
            <w:r w:rsidRPr="00F01967">
              <w:rPr>
                <w:iCs/>
                <w:color w:val="auto"/>
                <w:spacing w:val="0"/>
                <w:sz w:val="20"/>
                <w:szCs w:val="20"/>
              </w:rPr>
              <w:lastRenderedPageBreak/>
              <w:t xml:space="preserve">Понятие и нормативная основа антикоррупционной экспертизы нормативных правовых актов. </w:t>
            </w:r>
          </w:p>
          <w:p w:rsidR="00CC56BB" w:rsidRPr="00F01967" w:rsidRDefault="00CC56BB" w:rsidP="002B10C6">
            <w:pPr>
              <w:pStyle w:val="a3"/>
              <w:numPr>
                <w:ilvl w:val="0"/>
                <w:numId w:val="15"/>
              </w:numPr>
              <w:tabs>
                <w:tab w:val="left" w:pos="-135"/>
              </w:tabs>
              <w:autoSpaceDE w:val="0"/>
              <w:autoSpaceDN w:val="0"/>
              <w:ind w:left="609" w:right="11" w:hanging="425"/>
              <w:jc w:val="both"/>
              <w:rPr>
                <w:iCs/>
                <w:color w:val="auto"/>
                <w:spacing w:val="0"/>
                <w:sz w:val="20"/>
                <w:szCs w:val="20"/>
              </w:rPr>
            </w:pPr>
            <w:r w:rsidRPr="00F01967">
              <w:rPr>
                <w:iCs/>
                <w:color w:val="auto"/>
                <w:spacing w:val="0"/>
                <w:sz w:val="20"/>
                <w:szCs w:val="20"/>
              </w:rPr>
              <w:t xml:space="preserve">Цели и задачи антикоррупционной экспертизы. </w:t>
            </w:r>
          </w:p>
          <w:p w:rsidR="00CC56BB" w:rsidRPr="00F01967" w:rsidRDefault="00CC56BB" w:rsidP="002B10C6">
            <w:pPr>
              <w:pStyle w:val="a3"/>
              <w:numPr>
                <w:ilvl w:val="0"/>
                <w:numId w:val="15"/>
              </w:numPr>
              <w:tabs>
                <w:tab w:val="left" w:pos="-135"/>
              </w:tabs>
              <w:autoSpaceDE w:val="0"/>
              <w:autoSpaceDN w:val="0"/>
              <w:ind w:left="609" w:right="11" w:hanging="425"/>
              <w:jc w:val="both"/>
              <w:rPr>
                <w:iCs/>
                <w:color w:val="auto"/>
                <w:spacing w:val="0"/>
                <w:sz w:val="20"/>
                <w:szCs w:val="20"/>
              </w:rPr>
            </w:pPr>
            <w:r w:rsidRPr="00F01967">
              <w:rPr>
                <w:iCs/>
                <w:color w:val="auto"/>
                <w:spacing w:val="0"/>
                <w:sz w:val="20"/>
                <w:szCs w:val="20"/>
              </w:rPr>
              <w:lastRenderedPageBreak/>
              <w:t>Субъекты проведения антикоррупционной экспертизы и их статус</w:t>
            </w:r>
          </w:p>
        </w:tc>
      </w:tr>
      <w:tr w:rsidR="00CC56BB" w:rsidRPr="00F01967" w:rsidTr="00F01967">
        <w:trPr>
          <w:trHeight w:val="1002"/>
        </w:trPr>
        <w:tc>
          <w:tcPr>
            <w:tcW w:w="667" w:type="pct"/>
            <w:shd w:val="clear" w:color="auto" w:fill="auto"/>
          </w:tcPr>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lastRenderedPageBreak/>
              <w:t>ОПК - 2.1</w:t>
            </w:r>
          </w:p>
          <w:p w:rsidR="001C17E8"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- 2.2</w:t>
            </w:r>
          </w:p>
          <w:p w:rsidR="00CC56BB" w:rsidRPr="00F01967" w:rsidRDefault="001C17E8" w:rsidP="00F01967">
            <w:pPr>
              <w:widowControl w:val="0"/>
              <w:tabs>
                <w:tab w:val="left" w:pos="-135"/>
              </w:tabs>
              <w:autoSpaceDE w:val="0"/>
              <w:autoSpaceDN w:val="0"/>
              <w:adjustRightInd w:val="0"/>
              <w:ind w:right="-40"/>
              <w:jc w:val="center"/>
              <w:rPr>
                <w:iCs/>
                <w:spacing w:val="0"/>
                <w:sz w:val="20"/>
                <w:szCs w:val="20"/>
              </w:rPr>
            </w:pPr>
            <w:r w:rsidRPr="00F01967">
              <w:rPr>
                <w:iCs/>
                <w:spacing w:val="0"/>
                <w:sz w:val="20"/>
                <w:szCs w:val="20"/>
              </w:rPr>
              <w:t>ОПК - 2.3</w:t>
            </w:r>
          </w:p>
        </w:tc>
        <w:tc>
          <w:tcPr>
            <w:tcW w:w="1375" w:type="pct"/>
            <w:shd w:val="clear" w:color="auto" w:fill="auto"/>
          </w:tcPr>
          <w:p w:rsidR="00CC56BB" w:rsidRPr="00F01967" w:rsidRDefault="00CC56BB" w:rsidP="00F01967">
            <w:pPr>
              <w:tabs>
                <w:tab w:val="left" w:pos="-135"/>
              </w:tabs>
              <w:ind w:left="45" w:hanging="12"/>
              <w:contextualSpacing/>
              <w:rPr>
                <w:iCs/>
                <w:spacing w:val="0"/>
                <w:sz w:val="20"/>
                <w:szCs w:val="20"/>
              </w:rPr>
            </w:pPr>
            <w:r w:rsidRPr="00F01967">
              <w:rPr>
                <w:iCs/>
                <w:spacing w:val="0"/>
                <w:sz w:val="20"/>
                <w:szCs w:val="20"/>
              </w:rPr>
              <w:t>Тема 10. Методика антикоррупционной экспертизы нормативных актов.</w:t>
            </w:r>
          </w:p>
        </w:tc>
        <w:tc>
          <w:tcPr>
            <w:tcW w:w="2958" w:type="pct"/>
            <w:shd w:val="clear" w:color="auto" w:fill="auto"/>
          </w:tcPr>
          <w:p w:rsidR="00CC56BB" w:rsidRPr="00F01967" w:rsidRDefault="00CC56BB" w:rsidP="002B10C6">
            <w:pPr>
              <w:pStyle w:val="a3"/>
              <w:numPr>
                <w:ilvl w:val="0"/>
                <w:numId w:val="16"/>
              </w:numPr>
              <w:tabs>
                <w:tab w:val="left" w:pos="-135"/>
              </w:tabs>
              <w:autoSpaceDE w:val="0"/>
              <w:autoSpaceDN w:val="0"/>
              <w:ind w:left="609" w:right="11" w:hanging="425"/>
              <w:jc w:val="both"/>
              <w:rPr>
                <w:iCs/>
                <w:color w:val="auto"/>
                <w:spacing w:val="0"/>
                <w:sz w:val="20"/>
                <w:szCs w:val="20"/>
              </w:rPr>
            </w:pPr>
            <w:r w:rsidRPr="00F01967">
              <w:rPr>
                <w:iCs/>
                <w:color w:val="auto"/>
                <w:spacing w:val="0"/>
                <w:sz w:val="20"/>
                <w:szCs w:val="20"/>
              </w:rPr>
              <w:t>Порядок проведения антикоррупционной экспертизы нормативных правовых актов.</w:t>
            </w:r>
          </w:p>
          <w:p w:rsidR="00CC56BB" w:rsidRPr="00F01967" w:rsidRDefault="00CC56BB" w:rsidP="002B10C6">
            <w:pPr>
              <w:pStyle w:val="a3"/>
              <w:numPr>
                <w:ilvl w:val="0"/>
                <w:numId w:val="16"/>
              </w:numPr>
              <w:tabs>
                <w:tab w:val="left" w:pos="-135"/>
              </w:tabs>
              <w:autoSpaceDE w:val="0"/>
              <w:autoSpaceDN w:val="0"/>
              <w:ind w:left="609" w:right="11" w:hanging="425"/>
              <w:jc w:val="both"/>
              <w:rPr>
                <w:iCs/>
                <w:color w:val="auto"/>
                <w:spacing w:val="0"/>
                <w:sz w:val="20"/>
                <w:szCs w:val="20"/>
              </w:rPr>
            </w:pPr>
            <w:r w:rsidRPr="00F01967">
              <w:rPr>
                <w:iCs/>
                <w:color w:val="auto"/>
                <w:spacing w:val="0"/>
                <w:sz w:val="20"/>
                <w:szCs w:val="20"/>
              </w:rPr>
              <w:t>Коррупциогенные факторы и методика их выявления и предотвращения.</w:t>
            </w:r>
          </w:p>
        </w:tc>
      </w:tr>
    </w:tbl>
    <w:p w:rsidR="00200B38" w:rsidRPr="0069295A" w:rsidRDefault="00200B38" w:rsidP="00200B38">
      <w:pPr>
        <w:ind w:firstLine="709"/>
        <w:jc w:val="both"/>
        <w:rPr>
          <w:rFonts w:eastAsia="Calibri"/>
          <w:bCs/>
          <w:color w:val="auto"/>
          <w:spacing w:val="0"/>
          <w:sz w:val="24"/>
          <w:szCs w:val="24"/>
          <w:lang w:eastAsia="en-US"/>
        </w:rPr>
      </w:pPr>
    </w:p>
    <w:p w:rsidR="00200B38" w:rsidRPr="0069295A" w:rsidRDefault="00200B38" w:rsidP="00073A98">
      <w:pPr>
        <w:ind w:firstLine="709"/>
        <w:jc w:val="both"/>
        <w:rPr>
          <w:rFonts w:eastAsia="Calibri"/>
          <w:bCs/>
          <w:color w:val="auto"/>
          <w:spacing w:val="0"/>
          <w:sz w:val="24"/>
          <w:szCs w:val="24"/>
          <w:lang w:eastAsia="en-US"/>
        </w:rPr>
      </w:pPr>
      <w:r w:rsidRPr="0069295A">
        <w:rPr>
          <w:rFonts w:eastAsia="Calibri"/>
          <w:bCs/>
          <w:color w:val="auto"/>
          <w:spacing w:val="0"/>
          <w:sz w:val="24"/>
          <w:szCs w:val="24"/>
          <w:lang w:eastAsia="en-US"/>
        </w:rPr>
        <w:t>Таблица 5 – Критерии оценивания ответа н</w:t>
      </w:r>
      <w:r w:rsidR="00073A98" w:rsidRPr="0069295A">
        <w:rPr>
          <w:rFonts w:eastAsia="Calibri"/>
          <w:bCs/>
          <w:color w:val="auto"/>
          <w:spacing w:val="0"/>
          <w:sz w:val="24"/>
          <w:szCs w:val="24"/>
          <w:lang w:eastAsia="en-US"/>
        </w:rPr>
        <w:t>а вопросы</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7873"/>
      </w:tblGrid>
      <w:tr w:rsidR="00200B38" w:rsidRPr="0069295A" w:rsidTr="00074064">
        <w:tc>
          <w:tcPr>
            <w:tcW w:w="9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bCs/>
                <w:color w:val="auto"/>
                <w:spacing w:val="0"/>
                <w:sz w:val="20"/>
                <w:szCs w:val="20"/>
                <w:lang w:eastAsia="en-US"/>
              </w:rPr>
            </w:pPr>
            <w:r w:rsidRPr="001C17E8">
              <w:rPr>
                <w:rFonts w:eastAsia="Calibri"/>
                <w:bCs/>
                <w:color w:val="auto"/>
                <w:spacing w:val="0"/>
                <w:sz w:val="20"/>
                <w:szCs w:val="20"/>
                <w:lang w:eastAsia="en-US"/>
              </w:rPr>
              <w:t>Шкала</w:t>
            </w:r>
          </w:p>
        </w:tc>
        <w:tc>
          <w:tcPr>
            <w:tcW w:w="40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bCs/>
                <w:color w:val="auto"/>
                <w:spacing w:val="0"/>
                <w:sz w:val="20"/>
                <w:szCs w:val="20"/>
                <w:lang w:eastAsia="en-US"/>
              </w:rPr>
            </w:pPr>
            <w:r w:rsidRPr="001C17E8">
              <w:rPr>
                <w:rFonts w:eastAsia="Calibri"/>
                <w:bCs/>
                <w:color w:val="auto"/>
                <w:spacing w:val="0"/>
                <w:sz w:val="20"/>
                <w:szCs w:val="20"/>
                <w:lang w:eastAsia="en-US"/>
              </w:rPr>
              <w:t>Критерии оценивания</w:t>
            </w:r>
          </w:p>
        </w:tc>
      </w:tr>
      <w:tr w:rsidR="00200B38" w:rsidRPr="0069295A" w:rsidTr="00074064">
        <w:tc>
          <w:tcPr>
            <w:tcW w:w="9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bCs/>
                <w:color w:val="auto"/>
                <w:spacing w:val="0"/>
                <w:sz w:val="20"/>
                <w:szCs w:val="20"/>
                <w:lang w:eastAsia="en-US"/>
              </w:rPr>
            </w:pPr>
            <w:r w:rsidRPr="001C17E8">
              <w:rPr>
                <w:rFonts w:eastAsia="Calibri"/>
                <w:bCs/>
                <w:color w:val="auto"/>
                <w:spacing w:val="0"/>
                <w:sz w:val="20"/>
                <w:szCs w:val="20"/>
                <w:lang w:eastAsia="en-US"/>
              </w:rPr>
              <w:t>Оценка 5 (отлично)</w:t>
            </w:r>
          </w:p>
        </w:tc>
        <w:tc>
          <w:tcPr>
            <w:tcW w:w="4014" w:type="pct"/>
            <w:tcBorders>
              <w:top w:val="single" w:sz="4" w:space="0" w:color="auto"/>
              <w:left w:val="single" w:sz="4" w:space="0" w:color="auto"/>
              <w:bottom w:val="single" w:sz="4" w:space="0" w:color="auto"/>
              <w:right w:val="single" w:sz="4" w:space="0" w:color="auto"/>
            </w:tcBorders>
            <w:shd w:val="clear" w:color="auto" w:fill="auto"/>
            <w:hideMark/>
          </w:tcPr>
          <w:p w:rsidR="00A52BCC" w:rsidRPr="001C17E8" w:rsidRDefault="00A52BCC" w:rsidP="00A52BCC">
            <w:pPr>
              <w:jc w:val="both"/>
              <w:rPr>
                <w:rFonts w:eastAsia="Calibri"/>
                <w:bCs/>
                <w:color w:val="auto"/>
                <w:spacing w:val="0"/>
                <w:sz w:val="20"/>
                <w:szCs w:val="20"/>
                <w:lang w:eastAsia="en-US"/>
              </w:rPr>
            </w:pPr>
            <w:r w:rsidRPr="001C17E8">
              <w:rPr>
                <w:rFonts w:eastAsia="Calibri"/>
                <w:bCs/>
                <w:color w:val="auto"/>
                <w:spacing w:val="0"/>
                <w:sz w:val="20"/>
                <w:szCs w:val="20"/>
                <w:lang w:eastAsia="en-US"/>
              </w:rPr>
              <w:t>- обучающийся показывает отличные знания по дисциплине;</w:t>
            </w:r>
          </w:p>
          <w:p w:rsidR="00A52BCC" w:rsidRPr="001C17E8" w:rsidRDefault="00A52BCC" w:rsidP="00A52BCC">
            <w:pPr>
              <w:jc w:val="both"/>
              <w:rPr>
                <w:rFonts w:eastAsia="Calibri"/>
                <w:bCs/>
                <w:color w:val="auto"/>
                <w:spacing w:val="0"/>
                <w:sz w:val="20"/>
                <w:szCs w:val="20"/>
                <w:lang w:eastAsia="en-US"/>
              </w:rPr>
            </w:pPr>
            <w:r w:rsidRPr="001C17E8">
              <w:rPr>
                <w:rFonts w:eastAsia="Calibri"/>
                <w:bCs/>
                <w:color w:val="auto"/>
                <w:spacing w:val="0"/>
                <w:sz w:val="20"/>
                <w:szCs w:val="20"/>
                <w:lang w:eastAsia="en-US"/>
              </w:rPr>
              <w:t xml:space="preserve">- показывает знание основных понятий тем, грамотно пользуется терминологией </w:t>
            </w:r>
            <w:r w:rsidR="00073A98" w:rsidRPr="001C17E8">
              <w:rPr>
                <w:rFonts w:eastAsia="Calibri"/>
                <w:bCs/>
                <w:color w:val="auto"/>
                <w:spacing w:val="0"/>
                <w:sz w:val="20"/>
                <w:szCs w:val="20"/>
                <w:lang w:eastAsia="en-US"/>
              </w:rPr>
              <w:t>по дисциплине</w:t>
            </w:r>
            <w:r w:rsidRPr="001C17E8">
              <w:rPr>
                <w:rFonts w:eastAsia="Calibri"/>
                <w:bCs/>
                <w:color w:val="auto"/>
                <w:spacing w:val="0"/>
                <w:sz w:val="20"/>
                <w:szCs w:val="20"/>
                <w:lang w:eastAsia="en-US"/>
              </w:rPr>
              <w:t>;</w:t>
            </w:r>
          </w:p>
          <w:p w:rsidR="00A52BCC" w:rsidRPr="001C17E8" w:rsidRDefault="00A52BCC" w:rsidP="00A52BCC">
            <w:pPr>
              <w:jc w:val="both"/>
              <w:rPr>
                <w:rFonts w:eastAsia="Calibri"/>
                <w:bCs/>
                <w:color w:val="auto"/>
                <w:spacing w:val="0"/>
                <w:sz w:val="20"/>
                <w:szCs w:val="20"/>
                <w:lang w:eastAsia="en-US"/>
              </w:rPr>
            </w:pPr>
            <w:r w:rsidRPr="001C17E8">
              <w:rPr>
                <w:rFonts w:eastAsia="Calibri"/>
                <w:bCs/>
                <w:color w:val="auto"/>
                <w:spacing w:val="0"/>
                <w:sz w:val="20"/>
                <w:szCs w:val="20"/>
                <w:lang w:eastAsia="en-US"/>
              </w:rPr>
              <w:t xml:space="preserve">- проявляет умение анализировать и обобщать информацию, навыки связного описания явлений и процессов механизма </w:t>
            </w:r>
            <w:r w:rsidR="00073A98" w:rsidRPr="001C17E8">
              <w:rPr>
                <w:rFonts w:eastAsia="Calibri"/>
                <w:bCs/>
                <w:color w:val="auto"/>
                <w:spacing w:val="0"/>
                <w:sz w:val="20"/>
                <w:szCs w:val="20"/>
                <w:lang w:eastAsia="en-US"/>
              </w:rPr>
              <w:t>юридической экспертизы</w:t>
            </w:r>
            <w:r w:rsidRPr="001C17E8">
              <w:rPr>
                <w:rFonts w:eastAsia="Calibri"/>
                <w:bCs/>
                <w:color w:val="auto"/>
                <w:spacing w:val="0"/>
                <w:sz w:val="20"/>
                <w:szCs w:val="20"/>
                <w:lang w:eastAsia="en-US"/>
              </w:rPr>
              <w:t>;</w:t>
            </w:r>
          </w:p>
          <w:p w:rsidR="00A52BCC" w:rsidRPr="001C17E8" w:rsidRDefault="00A52BCC" w:rsidP="00A52BCC">
            <w:pPr>
              <w:jc w:val="both"/>
              <w:rPr>
                <w:rFonts w:eastAsia="Calibri"/>
                <w:bCs/>
                <w:color w:val="auto"/>
                <w:spacing w:val="0"/>
                <w:sz w:val="20"/>
                <w:szCs w:val="20"/>
                <w:lang w:eastAsia="en-US"/>
              </w:rPr>
            </w:pPr>
            <w:r w:rsidRPr="001C17E8">
              <w:rPr>
                <w:rFonts w:eastAsia="Calibri"/>
                <w:bCs/>
                <w:color w:val="auto"/>
                <w:spacing w:val="0"/>
                <w:sz w:val="20"/>
                <w:szCs w:val="20"/>
                <w:lang w:eastAsia="en-US"/>
              </w:rPr>
              <w:t xml:space="preserve">- демонстрирует умения анализировать </w:t>
            </w:r>
            <w:r w:rsidR="00073A98" w:rsidRPr="001C17E8">
              <w:rPr>
                <w:rFonts w:eastAsia="Calibri"/>
                <w:bCs/>
                <w:color w:val="auto"/>
                <w:spacing w:val="0"/>
                <w:sz w:val="20"/>
                <w:szCs w:val="20"/>
                <w:lang w:eastAsia="en-US"/>
              </w:rPr>
              <w:t>нормативные акты, регулирующие проведения юридических экспертиз</w:t>
            </w:r>
            <w:r w:rsidRPr="001C17E8">
              <w:rPr>
                <w:rFonts w:eastAsia="Calibri"/>
                <w:bCs/>
                <w:color w:val="auto"/>
                <w:spacing w:val="0"/>
                <w:sz w:val="20"/>
                <w:szCs w:val="20"/>
                <w:lang w:eastAsia="en-US"/>
              </w:rPr>
              <w:t>;</w:t>
            </w:r>
          </w:p>
          <w:p w:rsidR="00A52BCC" w:rsidRPr="001C17E8" w:rsidRDefault="00A52BCC" w:rsidP="00A52BCC">
            <w:pPr>
              <w:jc w:val="both"/>
              <w:rPr>
                <w:rFonts w:eastAsia="Calibri"/>
                <w:bCs/>
                <w:color w:val="auto"/>
                <w:spacing w:val="0"/>
                <w:sz w:val="20"/>
                <w:szCs w:val="20"/>
                <w:lang w:eastAsia="en-US"/>
              </w:rPr>
            </w:pPr>
            <w:r w:rsidRPr="001C17E8">
              <w:rPr>
                <w:rFonts w:eastAsia="Calibri"/>
                <w:bCs/>
                <w:color w:val="auto"/>
                <w:spacing w:val="0"/>
                <w:sz w:val="20"/>
                <w:szCs w:val="20"/>
                <w:lang w:eastAsia="en-US"/>
              </w:rPr>
              <w:t>умение излагать учебный материал в определенной логической последовательности;</w:t>
            </w:r>
          </w:p>
          <w:p w:rsidR="00A52BCC" w:rsidRPr="001C17E8" w:rsidRDefault="00A52BCC" w:rsidP="00A52BCC">
            <w:pPr>
              <w:jc w:val="both"/>
              <w:rPr>
                <w:rFonts w:eastAsia="Calibri"/>
                <w:bCs/>
                <w:color w:val="auto"/>
                <w:spacing w:val="0"/>
                <w:sz w:val="20"/>
                <w:szCs w:val="20"/>
                <w:lang w:eastAsia="en-US"/>
              </w:rPr>
            </w:pPr>
            <w:r w:rsidRPr="001C17E8">
              <w:rPr>
                <w:rFonts w:eastAsia="Calibri"/>
                <w:bCs/>
                <w:color w:val="auto"/>
                <w:spacing w:val="0"/>
                <w:sz w:val="20"/>
                <w:szCs w:val="20"/>
                <w:lang w:eastAsia="en-US"/>
              </w:rPr>
              <w:t>- показывает умение иллюстрировать теоретические положения конкретными примерами;</w:t>
            </w:r>
          </w:p>
          <w:p w:rsidR="00200B38" w:rsidRPr="001C17E8" w:rsidRDefault="00A52BCC" w:rsidP="00073A98">
            <w:pPr>
              <w:jc w:val="both"/>
              <w:rPr>
                <w:rFonts w:eastAsia="Calibri"/>
                <w:bCs/>
                <w:i/>
                <w:color w:val="auto"/>
                <w:spacing w:val="0"/>
                <w:sz w:val="20"/>
                <w:szCs w:val="20"/>
                <w:lang w:eastAsia="en-US"/>
              </w:rPr>
            </w:pPr>
            <w:r w:rsidRPr="001C17E8">
              <w:rPr>
                <w:rFonts w:eastAsia="Calibri"/>
                <w:bCs/>
                <w:color w:val="auto"/>
                <w:spacing w:val="0"/>
                <w:sz w:val="20"/>
                <w:szCs w:val="20"/>
                <w:lang w:eastAsia="en-US"/>
              </w:rPr>
              <w:t xml:space="preserve">- могут быть допущены одна-две неточности при освещении второстепенных вопросов </w:t>
            </w:r>
            <w:r w:rsidR="00073A98" w:rsidRPr="001C17E8">
              <w:rPr>
                <w:rFonts w:eastAsia="Calibri"/>
                <w:bCs/>
                <w:color w:val="auto"/>
                <w:spacing w:val="0"/>
                <w:sz w:val="20"/>
                <w:szCs w:val="20"/>
                <w:lang w:eastAsia="en-US"/>
              </w:rPr>
              <w:t>по дисциплине</w:t>
            </w:r>
            <w:r w:rsidRPr="001C17E8">
              <w:rPr>
                <w:rFonts w:eastAsia="Calibri"/>
                <w:bCs/>
                <w:color w:val="auto"/>
                <w:spacing w:val="0"/>
                <w:sz w:val="20"/>
                <w:szCs w:val="20"/>
                <w:lang w:eastAsia="en-US"/>
              </w:rPr>
              <w:t>.</w:t>
            </w:r>
          </w:p>
        </w:tc>
      </w:tr>
      <w:tr w:rsidR="00200B38" w:rsidRPr="0069295A" w:rsidTr="00074064">
        <w:tc>
          <w:tcPr>
            <w:tcW w:w="9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bCs/>
                <w:color w:val="auto"/>
                <w:spacing w:val="0"/>
                <w:sz w:val="20"/>
                <w:szCs w:val="20"/>
                <w:lang w:eastAsia="en-US"/>
              </w:rPr>
            </w:pPr>
            <w:r w:rsidRPr="001C17E8">
              <w:rPr>
                <w:rFonts w:eastAsia="Calibri"/>
                <w:bCs/>
                <w:color w:val="auto"/>
                <w:spacing w:val="0"/>
                <w:sz w:val="20"/>
                <w:szCs w:val="20"/>
                <w:lang w:eastAsia="en-US"/>
              </w:rPr>
              <w:t>Оценка 4 (хорошо)</w:t>
            </w:r>
          </w:p>
        </w:tc>
        <w:tc>
          <w:tcPr>
            <w:tcW w:w="4014" w:type="pct"/>
            <w:tcBorders>
              <w:top w:val="single" w:sz="4" w:space="0" w:color="auto"/>
              <w:left w:val="single" w:sz="4" w:space="0" w:color="auto"/>
              <w:bottom w:val="single" w:sz="4" w:space="0" w:color="auto"/>
              <w:right w:val="single" w:sz="4" w:space="0" w:color="auto"/>
            </w:tcBorders>
            <w:shd w:val="clear" w:color="auto" w:fill="auto"/>
            <w:hideMark/>
          </w:tcPr>
          <w:p w:rsidR="0066308D" w:rsidRPr="001C17E8" w:rsidRDefault="00200B38" w:rsidP="0066308D">
            <w:pPr>
              <w:jc w:val="both"/>
              <w:rPr>
                <w:rFonts w:eastAsia="Calibri"/>
                <w:bCs/>
                <w:color w:val="auto"/>
                <w:spacing w:val="0"/>
                <w:sz w:val="20"/>
                <w:szCs w:val="20"/>
                <w:lang w:eastAsia="en-US"/>
              </w:rPr>
            </w:pPr>
            <w:r w:rsidRPr="001C17E8">
              <w:rPr>
                <w:rFonts w:eastAsia="Calibri"/>
                <w:bCs/>
                <w:i/>
                <w:color w:val="auto"/>
                <w:spacing w:val="0"/>
                <w:sz w:val="20"/>
                <w:szCs w:val="20"/>
                <w:lang w:eastAsia="en-US"/>
              </w:rPr>
              <w:t xml:space="preserve"> </w:t>
            </w:r>
            <w:r w:rsidR="0066308D" w:rsidRPr="001C17E8">
              <w:rPr>
                <w:rFonts w:eastAsia="Calibri"/>
                <w:bCs/>
                <w:color w:val="auto"/>
                <w:spacing w:val="0"/>
                <w:sz w:val="20"/>
                <w:szCs w:val="20"/>
                <w:lang w:eastAsia="en-US"/>
              </w:rPr>
              <w:t>ответ удовлетворяет в основном требованиям на оценку «5», но при этом имеет место один из недостатков:</w:t>
            </w:r>
          </w:p>
          <w:p w:rsidR="0066308D" w:rsidRPr="001C17E8" w:rsidRDefault="0066308D" w:rsidP="0066308D">
            <w:pPr>
              <w:jc w:val="both"/>
              <w:rPr>
                <w:rFonts w:eastAsia="Calibri"/>
                <w:bCs/>
                <w:color w:val="auto"/>
                <w:spacing w:val="0"/>
                <w:sz w:val="20"/>
                <w:szCs w:val="20"/>
                <w:lang w:eastAsia="en-US"/>
              </w:rPr>
            </w:pPr>
            <w:r w:rsidRPr="001C17E8">
              <w:rPr>
                <w:rFonts w:eastAsia="Calibri"/>
                <w:bCs/>
                <w:color w:val="auto"/>
                <w:spacing w:val="0"/>
                <w:sz w:val="20"/>
                <w:szCs w:val="20"/>
                <w:lang w:eastAsia="en-US"/>
              </w:rPr>
              <w:t>- в усвоении учебного материала допущены небольшие пробелы, не исказившие содержание ответа;</w:t>
            </w:r>
          </w:p>
          <w:p w:rsidR="00200B38" w:rsidRPr="001C17E8" w:rsidRDefault="0066308D" w:rsidP="0066308D">
            <w:pPr>
              <w:jc w:val="both"/>
              <w:rPr>
                <w:rFonts w:eastAsia="Calibri"/>
                <w:bCs/>
                <w:i/>
                <w:color w:val="auto"/>
                <w:spacing w:val="0"/>
                <w:sz w:val="20"/>
                <w:szCs w:val="20"/>
                <w:lang w:eastAsia="en-US"/>
              </w:rPr>
            </w:pPr>
            <w:r w:rsidRPr="001C17E8">
              <w:rPr>
                <w:rFonts w:eastAsia="Calibri"/>
                <w:bCs/>
                <w:color w:val="auto"/>
                <w:spacing w:val="0"/>
                <w:sz w:val="20"/>
                <w:szCs w:val="20"/>
                <w:lang w:eastAsia="en-US"/>
              </w:rPr>
              <w:t>- в изложении материала допущены незначительные неточности.</w:t>
            </w:r>
          </w:p>
        </w:tc>
      </w:tr>
      <w:tr w:rsidR="00200B38" w:rsidRPr="0069295A" w:rsidTr="00074064">
        <w:tc>
          <w:tcPr>
            <w:tcW w:w="9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bCs/>
                <w:color w:val="auto"/>
                <w:spacing w:val="0"/>
                <w:sz w:val="20"/>
                <w:szCs w:val="20"/>
                <w:lang w:eastAsia="en-US"/>
              </w:rPr>
            </w:pPr>
            <w:r w:rsidRPr="001C17E8">
              <w:rPr>
                <w:rFonts w:eastAsia="Calibri"/>
                <w:bCs/>
                <w:color w:val="auto"/>
                <w:spacing w:val="0"/>
                <w:sz w:val="20"/>
                <w:szCs w:val="20"/>
                <w:lang w:eastAsia="en-US"/>
              </w:rPr>
              <w:t>Оценка 3 (удовлетворительно)</w:t>
            </w:r>
          </w:p>
        </w:tc>
        <w:tc>
          <w:tcPr>
            <w:tcW w:w="4014" w:type="pct"/>
            <w:tcBorders>
              <w:top w:val="single" w:sz="4" w:space="0" w:color="auto"/>
              <w:left w:val="single" w:sz="4" w:space="0" w:color="auto"/>
              <w:bottom w:val="single" w:sz="4" w:space="0" w:color="auto"/>
              <w:right w:val="single" w:sz="4" w:space="0" w:color="auto"/>
            </w:tcBorders>
            <w:shd w:val="clear" w:color="auto" w:fill="auto"/>
            <w:hideMark/>
          </w:tcPr>
          <w:p w:rsidR="0066308D" w:rsidRPr="001C17E8" w:rsidRDefault="0066308D" w:rsidP="0066308D">
            <w:pPr>
              <w:jc w:val="both"/>
              <w:rPr>
                <w:rFonts w:eastAsia="Calibri"/>
                <w:bCs/>
                <w:color w:val="auto"/>
                <w:spacing w:val="0"/>
                <w:sz w:val="20"/>
                <w:szCs w:val="20"/>
                <w:lang w:eastAsia="en-US"/>
              </w:rPr>
            </w:pPr>
            <w:r w:rsidRPr="001C17E8">
              <w:rPr>
                <w:rFonts w:eastAsia="Calibri"/>
                <w:bCs/>
                <w:color w:val="auto"/>
                <w:spacing w:val="0"/>
                <w:sz w:val="20"/>
                <w:szCs w:val="20"/>
                <w:lang w:eastAsia="en-US"/>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66308D" w:rsidRPr="001C17E8" w:rsidRDefault="0066308D" w:rsidP="0066308D">
            <w:pPr>
              <w:jc w:val="both"/>
              <w:rPr>
                <w:rFonts w:eastAsia="Calibri"/>
                <w:bCs/>
                <w:color w:val="auto"/>
                <w:spacing w:val="0"/>
                <w:sz w:val="20"/>
                <w:szCs w:val="20"/>
                <w:lang w:eastAsia="en-US"/>
              </w:rPr>
            </w:pPr>
            <w:r w:rsidRPr="001C17E8">
              <w:rPr>
                <w:rFonts w:eastAsia="Calibri"/>
                <w:bCs/>
                <w:color w:val="auto"/>
                <w:spacing w:val="0"/>
                <w:sz w:val="20"/>
                <w:szCs w:val="20"/>
                <w:lang w:eastAsia="en-US"/>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200B38" w:rsidRPr="001C17E8" w:rsidRDefault="0066308D" w:rsidP="0066308D">
            <w:pPr>
              <w:jc w:val="both"/>
              <w:rPr>
                <w:rFonts w:eastAsia="Calibri"/>
                <w:bCs/>
                <w:color w:val="auto"/>
                <w:spacing w:val="0"/>
                <w:sz w:val="20"/>
                <w:szCs w:val="20"/>
                <w:lang w:eastAsia="en-US"/>
              </w:rPr>
            </w:pPr>
            <w:r w:rsidRPr="001C17E8">
              <w:rPr>
                <w:rFonts w:eastAsia="Calibri"/>
                <w:bCs/>
                <w:color w:val="auto"/>
                <w:spacing w:val="0"/>
                <w:sz w:val="20"/>
                <w:szCs w:val="20"/>
                <w:lang w:eastAsia="en-US"/>
              </w:rPr>
              <w:t>- выявлена недостаточная сформированность знаний, умений и навыков, студент не может применить теорию в новой ситуации.</w:t>
            </w:r>
          </w:p>
        </w:tc>
      </w:tr>
      <w:tr w:rsidR="00200B38" w:rsidRPr="0069295A" w:rsidTr="00074064">
        <w:tc>
          <w:tcPr>
            <w:tcW w:w="98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bCs/>
                <w:color w:val="auto"/>
                <w:spacing w:val="0"/>
                <w:sz w:val="20"/>
                <w:szCs w:val="20"/>
                <w:lang w:eastAsia="en-US"/>
              </w:rPr>
            </w:pPr>
            <w:r w:rsidRPr="001C17E8">
              <w:rPr>
                <w:rFonts w:eastAsia="Calibri"/>
                <w:bCs/>
                <w:color w:val="auto"/>
                <w:spacing w:val="0"/>
                <w:sz w:val="20"/>
                <w:szCs w:val="20"/>
                <w:lang w:eastAsia="en-US"/>
              </w:rPr>
              <w:t>Оценка 2 (неудовлетворительно)</w:t>
            </w:r>
          </w:p>
        </w:tc>
        <w:tc>
          <w:tcPr>
            <w:tcW w:w="4014" w:type="pct"/>
            <w:tcBorders>
              <w:top w:val="single" w:sz="4" w:space="0" w:color="auto"/>
              <w:left w:val="single" w:sz="4" w:space="0" w:color="auto"/>
              <w:bottom w:val="single" w:sz="4" w:space="0" w:color="auto"/>
              <w:right w:val="single" w:sz="4" w:space="0" w:color="auto"/>
            </w:tcBorders>
            <w:shd w:val="clear" w:color="auto" w:fill="auto"/>
            <w:hideMark/>
          </w:tcPr>
          <w:p w:rsidR="0066308D" w:rsidRPr="001C17E8" w:rsidRDefault="0066308D" w:rsidP="0066308D">
            <w:pPr>
              <w:jc w:val="both"/>
              <w:rPr>
                <w:rFonts w:eastAsia="Calibri"/>
                <w:bCs/>
                <w:color w:val="auto"/>
                <w:spacing w:val="0"/>
                <w:sz w:val="20"/>
                <w:szCs w:val="20"/>
                <w:lang w:eastAsia="en-US"/>
              </w:rPr>
            </w:pPr>
            <w:r w:rsidRPr="001C17E8">
              <w:rPr>
                <w:rFonts w:eastAsia="Calibri"/>
                <w:bCs/>
                <w:color w:val="auto"/>
                <w:spacing w:val="0"/>
                <w:sz w:val="20"/>
                <w:szCs w:val="20"/>
                <w:lang w:eastAsia="en-US"/>
              </w:rPr>
              <w:t xml:space="preserve">- не раскрыто основное содержание учебного материала </w:t>
            </w:r>
            <w:r w:rsidR="00E43079" w:rsidRPr="001C17E8">
              <w:rPr>
                <w:rFonts w:eastAsia="Calibri"/>
                <w:bCs/>
                <w:color w:val="auto"/>
                <w:spacing w:val="0"/>
                <w:sz w:val="20"/>
                <w:szCs w:val="20"/>
                <w:lang w:eastAsia="en-US"/>
              </w:rPr>
              <w:t>по дисциплине</w:t>
            </w:r>
            <w:r w:rsidRPr="001C17E8">
              <w:rPr>
                <w:rFonts w:eastAsia="Calibri"/>
                <w:bCs/>
                <w:color w:val="auto"/>
                <w:spacing w:val="0"/>
                <w:sz w:val="20"/>
                <w:szCs w:val="20"/>
                <w:lang w:eastAsia="en-US"/>
              </w:rPr>
              <w:t>;</w:t>
            </w:r>
          </w:p>
          <w:p w:rsidR="0066308D" w:rsidRPr="001C17E8" w:rsidRDefault="0066308D" w:rsidP="0066308D">
            <w:pPr>
              <w:jc w:val="both"/>
              <w:rPr>
                <w:rFonts w:eastAsia="Calibri"/>
                <w:bCs/>
                <w:color w:val="auto"/>
                <w:spacing w:val="0"/>
                <w:sz w:val="20"/>
                <w:szCs w:val="20"/>
                <w:lang w:eastAsia="en-US"/>
              </w:rPr>
            </w:pPr>
            <w:r w:rsidRPr="001C17E8">
              <w:rPr>
                <w:rFonts w:eastAsia="Calibri"/>
                <w:bCs/>
                <w:color w:val="auto"/>
                <w:spacing w:val="0"/>
                <w:sz w:val="20"/>
                <w:szCs w:val="20"/>
                <w:lang w:eastAsia="en-US"/>
              </w:rPr>
              <w:t xml:space="preserve">- обнаружено незнание или непонимание </w:t>
            </w:r>
            <w:r w:rsidR="00074E85" w:rsidRPr="001C17E8">
              <w:rPr>
                <w:rFonts w:eastAsia="Calibri"/>
                <w:bCs/>
                <w:color w:val="auto"/>
                <w:spacing w:val="0"/>
                <w:sz w:val="20"/>
                <w:szCs w:val="20"/>
                <w:lang w:eastAsia="en-US"/>
              </w:rPr>
              <w:t>большей,</w:t>
            </w:r>
            <w:r w:rsidRPr="001C17E8">
              <w:rPr>
                <w:rFonts w:eastAsia="Calibri"/>
                <w:bCs/>
                <w:color w:val="auto"/>
                <w:spacing w:val="0"/>
                <w:sz w:val="20"/>
                <w:szCs w:val="20"/>
                <w:lang w:eastAsia="en-US"/>
              </w:rPr>
              <w:t xml:space="preserve"> или наиболее важной части учебного материала;</w:t>
            </w:r>
          </w:p>
          <w:p w:rsidR="0066308D" w:rsidRPr="001C17E8" w:rsidRDefault="0066308D" w:rsidP="0066308D">
            <w:pPr>
              <w:jc w:val="both"/>
              <w:rPr>
                <w:rFonts w:eastAsia="Calibri"/>
                <w:bCs/>
                <w:color w:val="auto"/>
                <w:spacing w:val="0"/>
                <w:sz w:val="20"/>
                <w:szCs w:val="20"/>
                <w:lang w:eastAsia="en-US"/>
              </w:rPr>
            </w:pPr>
            <w:r w:rsidRPr="001C17E8">
              <w:rPr>
                <w:rFonts w:eastAsia="Calibri"/>
                <w:bCs/>
                <w:color w:val="auto"/>
                <w:spacing w:val="0"/>
                <w:sz w:val="20"/>
                <w:szCs w:val="20"/>
                <w:lang w:eastAsia="en-US"/>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rsidR="00200B38" w:rsidRPr="001C17E8" w:rsidRDefault="0066308D" w:rsidP="0066308D">
            <w:pPr>
              <w:jc w:val="both"/>
              <w:rPr>
                <w:rFonts w:eastAsia="Calibri"/>
                <w:bCs/>
                <w:color w:val="auto"/>
                <w:spacing w:val="0"/>
                <w:sz w:val="20"/>
                <w:szCs w:val="20"/>
                <w:lang w:eastAsia="en-US"/>
              </w:rPr>
            </w:pPr>
            <w:r w:rsidRPr="001C17E8">
              <w:rPr>
                <w:rFonts w:eastAsia="Calibri"/>
                <w:bCs/>
                <w:color w:val="auto"/>
                <w:spacing w:val="0"/>
                <w:sz w:val="20"/>
                <w:szCs w:val="20"/>
                <w:lang w:eastAsia="en-US"/>
              </w:rPr>
              <w:t>- не сформированы компетенции, отсутствуют соответствующие знания, умения и навыки.</w:t>
            </w:r>
          </w:p>
        </w:tc>
      </w:tr>
    </w:tbl>
    <w:p w:rsidR="00475C37" w:rsidRDefault="00475C37" w:rsidP="00200B38">
      <w:pPr>
        <w:ind w:firstLine="709"/>
        <w:jc w:val="both"/>
        <w:rPr>
          <w:rFonts w:eastAsia="Calibri"/>
          <w:b/>
          <w:color w:val="auto"/>
          <w:spacing w:val="0"/>
          <w:sz w:val="24"/>
          <w:szCs w:val="24"/>
          <w:lang w:eastAsia="en-US"/>
        </w:rPr>
      </w:pPr>
    </w:p>
    <w:p w:rsidR="00200B38" w:rsidRPr="0069295A" w:rsidRDefault="00200B38" w:rsidP="00200B38">
      <w:pPr>
        <w:ind w:firstLine="709"/>
        <w:jc w:val="both"/>
        <w:rPr>
          <w:b/>
          <w:color w:val="auto"/>
          <w:spacing w:val="0"/>
          <w:sz w:val="24"/>
          <w:szCs w:val="24"/>
        </w:rPr>
      </w:pPr>
      <w:r w:rsidRPr="0069295A">
        <w:rPr>
          <w:rFonts w:eastAsia="Calibri"/>
          <w:b/>
          <w:color w:val="auto"/>
          <w:spacing w:val="0"/>
          <w:sz w:val="24"/>
          <w:szCs w:val="24"/>
          <w:lang w:eastAsia="en-US"/>
        </w:rPr>
        <w:t>2.1.2.</w:t>
      </w:r>
      <w:r w:rsidRPr="0069295A">
        <w:rPr>
          <w:rFonts w:eastAsia="Calibri"/>
          <w:i/>
          <w:color w:val="auto"/>
          <w:spacing w:val="0"/>
          <w:sz w:val="24"/>
          <w:szCs w:val="24"/>
          <w:lang w:eastAsia="en-US"/>
        </w:rPr>
        <w:t xml:space="preserve"> </w:t>
      </w:r>
      <w:r w:rsidR="004A1A19" w:rsidRPr="0069295A">
        <w:rPr>
          <w:rFonts w:eastAsia="Calibri"/>
          <w:b/>
          <w:color w:val="auto"/>
          <w:spacing w:val="0"/>
          <w:sz w:val="24"/>
          <w:szCs w:val="24"/>
          <w:lang w:eastAsia="en-US"/>
        </w:rPr>
        <w:t>В</w:t>
      </w:r>
      <w:r w:rsidRPr="0069295A">
        <w:rPr>
          <w:rFonts w:eastAsia="Calibri"/>
          <w:b/>
          <w:color w:val="auto"/>
          <w:spacing w:val="0"/>
          <w:sz w:val="24"/>
          <w:szCs w:val="24"/>
          <w:lang w:eastAsia="en-US"/>
        </w:rPr>
        <w:t xml:space="preserve">ыполнение практических заданий </w:t>
      </w:r>
    </w:p>
    <w:p w:rsidR="00200B38" w:rsidRPr="001C17E8" w:rsidRDefault="00200B38" w:rsidP="00200B38">
      <w:pPr>
        <w:ind w:firstLine="709"/>
        <w:jc w:val="both"/>
        <w:rPr>
          <w:color w:val="auto"/>
          <w:spacing w:val="0"/>
          <w:sz w:val="24"/>
          <w:szCs w:val="24"/>
        </w:rPr>
      </w:pPr>
      <w:r w:rsidRPr="0069295A">
        <w:rPr>
          <w:color w:val="auto"/>
          <w:spacing w:val="0"/>
          <w:sz w:val="24"/>
          <w:szCs w:val="24"/>
        </w:rPr>
        <w:t xml:space="preserve">Таблица 6 – Перечень </w:t>
      </w:r>
      <w:r w:rsidRPr="001C17E8">
        <w:rPr>
          <w:color w:val="auto"/>
          <w:spacing w:val="0"/>
          <w:sz w:val="24"/>
          <w:szCs w:val="24"/>
        </w:rPr>
        <w:t xml:space="preserve">практических </w:t>
      </w:r>
      <w:r w:rsidR="004A1A19" w:rsidRPr="001C17E8">
        <w:rPr>
          <w:color w:val="auto"/>
          <w:spacing w:val="0"/>
          <w:sz w:val="24"/>
          <w:szCs w:val="24"/>
        </w:rPr>
        <w:t xml:space="preserve">заданий и </w:t>
      </w:r>
      <w:r w:rsidR="00CE03CD" w:rsidRPr="001C17E8">
        <w:rPr>
          <w:color w:val="auto"/>
          <w:spacing w:val="0"/>
          <w:sz w:val="24"/>
          <w:szCs w:val="24"/>
        </w:rPr>
        <w:t>заданий по практической подготовке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991"/>
        <w:gridCol w:w="2663"/>
        <w:gridCol w:w="3873"/>
      </w:tblGrid>
      <w:tr w:rsidR="00475C37" w:rsidRPr="00F01967" w:rsidTr="00475C37">
        <w:tc>
          <w:tcPr>
            <w:tcW w:w="788" w:type="pct"/>
            <w:vMerge w:val="restart"/>
            <w:shd w:val="clear" w:color="auto" w:fill="auto"/>
          </w:tcPr>
          <w:p w:rsidR="00475C37" w:rsidRPr="00F01967" w:rsidRDefault="00475C37" w:rsidP="00F01967">
            <w:pPr>
              <w:tabs>
                <w:tab w:val="left" w:pos="-135"/>
              </w:tabs>
              <w:ind w:right="-107"/>
              <w:jc w:val="center"/>
              <w:rPr>
                <w:iCs/>
                <w:color w:val="auto"/>
                <w:spacing w:val="0"/>
                <w:sz w:val="20"/>
                <w:szCs w:val="20"/>
              </w:rPr>
            </w:pPr>
            <w:r w:rsidRPr="00F01967">
              <w:rPr>
                <w:iCs/>
                <w:color w:val="auto"/>
                <w:spacing w:val="0"/>
                <w:sz w:val="20"/>
                <w:szCs w:val="20"/>
              </w:rPr>
              <w:t>Код индикатора достижения компетенции</w:t>
            </w:r>
          </w:p>
        </w:tc>
        <w:tc>
          <w:tcPr>
            <w:tcW w:w="4212" w:type="pct"/>
            <w:gridSpan w:val="3"/>
            <w:shd w:val="clear" w:color="auto" w:fill="auto"/>
          </w:tcPr>
          <w:p w:rsidR="00475C37" w:rsidRPr="00F01967" w:rsidRDefault="00475C37" w:rsidP="00F01967">
            <w:pPr>
              <w:tabs>
                <w:tab w:val="left" w:pos="-135"/>
              </w:tabs>
              <w:ind w:right="-107"/>
              <w:jc w:val="center"/>
              <w:rPr>
                <w:iCs/>
                <w:color w:val="auto"/>
                <w:spacing w:val="0"/>
                <w:sz w:val="20"/>
                <w:szCs w:val="20"/>
              </w:rPr>
            </w:pPr>
            <w:r w:rsidRPr="00F01967">
              <w:rPr>
                <w:iCs/>
                <w:color w:val="auto"/>
                <w:spacing w:val="0"/>
                <w:sz w:val="20"/>
                <w:szCs w:val="20"/>
              </w:rPr>
              <w:t>Оценочные средства</w:t>
            </w:r>
          </w:p>
        </w:tc>
      </w:tr>
      <w:tr w:rsidR="000B75F7" w:rsidRPr="00F01967" w:rsidTr="00475C37">
        <w:tc>
          <w:tcPr>
            <w:tcW w:w="788" w:type="pct"/>
            <w:vMerge/>
            <w:shd w:val="clear" w:color="auto" w:fill="auto"/>
          </w:tcPr>
          <w:p w:rsidR="000B75F7" w:rsidRPr="00F01967" w:rsidRDefault="000B75F7" w:rsidP="00F01967">
            <w:pPr>
              <w:tabs>
                <w:tab w:val="left" w:pos="-135"/>
              </w:tabs>
              <w:ind w:right="-107"/>
              <w:jc w:val="center"/>
              <w:rPr>
                <w:iCs/>
                <w:color w:val="auto"/>
                <w:spacing w:val="0"/>
                <w:sz w:val="20"/>
                <w:szCs w:val="20"/>
              </w:rPr>
            </w:pPr>
          </w:p>
        </w:tc>
        <w:tc>
          <w:tcPr>
            <w:tcW w:w="902" w:type="pct"/>
            <w:shd w:val="clear" w:color="auto" w:fill="auto"/>
          </w:tcPr>
          <w:p w:rsidR="000B75F7" w:rsidRPr="00F01967" w:rsidRDefault="000B75F7" w:rsidP="00F01967">
            <w:pPr>
              <w:tabs>
                <w:tab w:val="left" w:pos="-135"/>
              </w:tabs>
              <w:ind w:right="-107"/>
              <w:jc w:val="center"/>
              <w:rPr>
                <w:iCs/>
                <w:color w:val="auto"/>
                <w:spacing w:val="0"/>
                <w:sz w:val="20"/>
                <w:szCs w:val="20"/>
              </w:rPr>
            </w:pPr>
            <w:r w:rsidRPr="00F01967">
              <w:rPr>
                <w:iCs/>
                <w:color w:val="auto"/>
                <w:spacing w:val="0"/>
                <w:sz w:val="20"/>
                <w:szCs w:val="20"/>
              </w:rPr>
              <w:t>Наименование темы</w:t>
            </w:r>
          </w:p>
        </w:tc>
        <w:tc>
          <w:tcPr>
            <w:tcW w:w="1354" w:type="pct"/>
            <w:shd w:val="clear" w:color="auto" w:fill="auto"/>
          </w:tcPr>
          <w:p w:rsidR="000B75F7" w:rsidRPr="00F01967" w:rsidRDefault="000B75F7" w:rsidP="00F01967">
            <w:pPr>
              <w:tabs>
                <w:tab w:val="left" w:pos="-135"/>
                <w:tab w:val="left" w:pos="462"/>
              </w:tabs>
              <w:autoSpaceDE w:val="0"/>
              <w:autoSpaceDN w:val="0"/>
              <w:ind w:left="37" w:right="-107"/>
              <w:contextualSpacing/>
              <w:jc w:val="center"/>
              <w:rPr>
                <w:iCs/>
                <w:color w:val="auto"/>
                <w:spacing w:val="0"/>
                <w:sz w:val="20"/>
                <w:szCs w:val="20"/>
              </w:rPr>
            </w:pPr>
            <w:r w:rsidRPr="00F01967">
              <w:rPr>
                <w:iCs/>
                <w:color w:val="auto"/>
                <w:spacing w:val="0"/>
                <w:sz w:val="20"/>
                <w:szCs w:val="20"/>
              </w:rPr>
              <w:t>Задания</w:t>
            </w:r>
          </w:p>
        </w:tc>
        <w:tc>
          <w:tcPr>
            <w:tcW w:w="1956" w:type="pct"/>
          </w:tcPr>
          <w:p w:rsidR="000B75F7" w:rsidRPr="00F01967" w:rsidRDefault="00475C37" w:rsidP="00F01967">
            <w:pPr>
              <w:tabs>
                <w:tab w:val="left" w:pos="-135"/>
                <w:tab w:val="left" w:pos="462"/>
              </w:tabs>
              <w:autoSpaceDE w:val="0"/>
              <w:autoSpaceDN w:val="0"/>
              <w:ind w:left="37" w:right="-107"/>
              <w:contextualSpacing/>
              <w:jc w:val="center"/>
              <w:rPr>
                <w:iCs/>
                <w:color w:val="auto"/>
                <w:spacing w:val="0"/>
                <w:sz w:val="20"/>
                <w:szCs w:val="20"/>
              </w:rPr>
            </w:pPr>
            <w:r>
              <w:rPr>
                <w:iCs/>
                <w:color w:val="auto"/>
                <w:spacing w:val="0"/>
                <w:sz w:val="20"/>
                <w:szCs w:val="20"/>
              </w:rPr>
              <w:t>Ключ (признак) правильного ответа</w:t>
            </w:r>
          </w:p>
        </w:tc>
      </w:tr>
      <w:tr w:rsidR="000B75F7" w:rsidRPr="00F01967" w:rsidTr="00475C37">
        <w:trPr>
          <w:trHeight w:val="770"/>
        </w:trPr>
        <w:tc>
          <w:tcPr>
            <w:tcW w:w="788" w:type="pct"/>
            <w:vMerge w:val="restart"/>
            <w:shd w:val="clear" w:color="auto" w:fill="auto"/>
          </w:tcPr>
          <w:p w:rsidR="000B75F7" w:rsidRPr="00F01967" w:rsidRDefault="000B75F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- 2.1 </w:t>
            </w:r>
          </w:p>
          <w:p w:rsidR="000B75F7" w:rsidRPr="00F01967" w:rsidRDefault="000B75F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0B75F7" w:rsidRPr="00F01967" w:rsidRDefault="000B75F7"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vMerge w:val="restart"/>
            <w:shd w:val="clear" w:color="auto" w:fill="auto"/>
          </w:tcPr>
          <w:p w:rsidR="000B75F7" w:rsidRPr="00F01967" w:rsidRDefault="000B75F7" w:rsidP="00F01967">
            <w:pPr>
              <w:tabs>
                <w:tab w:val="left" w:pos="-135"/>
              </w:tabs>
              <w:ind w:left="45" w:right="-107" w:hanging="12"/>
              <w:contextualSpacing/>
              <w:rPr>
                <w:iCs/>
                <w:spacing w:val="0"/>
                <w:sz w:val="20"/>
                <w:szCs w:val="20"/>
              </w:rPr>
            </w:pPr>
            <w:r w:rsidRPr="00F01967">
              <w:rPr>
                <w:iCs/>
                <w:spacing w:val="0"/>
                <w:sz w:val="20"/>
                <w:szCs w:val="20"/>
              </w:rPr>
              <w:t>Тема 1. Понятие, цели и этапы юридической экспертизы.</w:t>
            </w:r>
          </w:p>
        </w:tc>
        <w:tc>
          <w:tcPr>
            <w:tcW w:w="1354" w:type="pct"/>
            <w:shd w:val="clear" w:color="auto" w:fill="auto"/>
          </w:tcPr>
          <w:p w:rsidR="000B75F7" w:rsidRPr="00F01967" w:rsidRDefault="000B75F7"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0B75F7" w:rsidRPr="00F01967" w:rsidRDefault="000B75F7" w:rsidP="000B75F7">
            <w:pPr>
              <w:pStyle w:val="a3"/>
              <w:numPr>
                <w:ilvl w:val="0"/>
                <w:numId w:val="17"/>
              </w:numPr>
              <w:tabs>
                <w:tab w:val="left" w:pos="-135"/>
              </w:tabs>
              <w:ind w:left="-59" w:right="28" w:firstLine="141"/>
              <w:jc w:val="both"/>
              <w:rPr>
                <w:iCs/>
                <w:color w:val="auto"/>
                <w:spacing w:val="0"/>
                <w:sz w:val="20"/>
                <w:szCs w:val="20"/>
              </w:rPr>
            </w:pPr>
            <w:r w:rsidRPr="00F01967">
              <w:rPr>
                <w:bCs/>
                <w:iCs/>
                <w:color w:val="auto"/>
                <w:spacing w:val="0"/>
                <w:sz w:val="20"/>
                <w:szCs w:val="20"/>
              </w:rPr>
              <w:t>Назовите этапы проведения юридической экспертизы законопроекта Федеральным Собранием РФ.</w:t>
            </w:r>
          </w:p>
        </w:tc>
        <w:tc>
          <w:tcPr>
            <w:tcW w:w="1956" w:type="pct"/>
          </w:tcPr>
          <w:p w:rsidR="000B75F7" w:rsidRDefault="000B75F7" w:rsidP="000B75F7">
            <w:pPr>
              <w:pStyle w:val="a3"/>
              <w:numPr>
                <w:ilvl w:val="0"/>
                <w:numId w:val="39"/>
              </w:numPr>
              <w:tabs>
                <w:tab w:val="left" w:pos="-135"/>
              </w:tabs>
              <w:ind w:left="0" w:firstLine="0"/>
              <w:jc w:val="both"/>
              <w:rPr>
                <w:bCs/>
                <w:iCs/>
                <w:color w:val="auto"/>
                <w:spacing w:val="0"/>
                <w:sz w:val="20"/>
                <w:szCs w:val="20"/>
              </w:rPr>
            </w:pPr>
            <w:r w:rsidRPr="000B75F7">
              <w:rPr>
                <w:bCs/>
                <w:iCs/>
                <w:color w:val="auto"/>
                <w:spacing w:val="0"/>
                <w:sz w:val="20"/>
                <w:szCs w:val="20"/>
              </w:rPr>
              <w:t>Этап 1. Задание на правовую экспертизу.</w:t>
            </w:r>
          </w:p>
          <w:p w:rsidR="000B75F7" w:rsidRDefault="000B75F7" w:rsidP="000B75F7">
            <w:pPr>
              <w:pStyle w:val="a3"/>
              <w:tabs>
                <w:tab w:val="left" w:pos="-135"/>
              </w:tabs>
              <w:ind w:left="0"/>
              <w:jc w:val="both"/>
              <w:rPr>
                <w:bCs/>
                <w:iCs/>
                <w:color w:val="auto"/>
                <w:spacing w:val="0"/>
                <w:sz w:val="20"/>
                <w:szCs w:val="20"/>
              </w:rPr>
            </w:pPr>
            <w:r w:rsidRPr="000B75F7">
              <w:rPr>
                <w:bCs/>
                <w:iCs/>
                <w:color w:val="auto"/>
                <w:spacing w:val="0"/>
                <w:sz w:val="20"/>
                <w:szCs w:val="20"/>
              </w:rPr>
              <w:t>Этап 2. Информационное обеспечение эксперта разработчиком законопроекта.</w:t>
            </w:r>
          </w:p>
          <w:p w:rsidR="000B75F7" w:rsidRPr="000B75F7" w:rsidRDefault="000B75F7" w:rsidP="000B75F7">
            <w:pPr>
              <w:pStyle w:val="a3"/>
              <w:tabs>
                <w:tab w:val="left" w:pos="-135"/>
              </w:tabs>
              <w:ind w:left="0"/>
              <w:jc w:val="both"/>
              <w:rPr>
                <w:bCs/>
                <w:iCs/>
                <w:color w:val="auto"/>
                <w:spacing w:val="0"/>
                <w:sz w:val="20"/>
                <w:szCs w:val="20"/>
              </w:rPr>
            </w:pPr>
            <w:r w:rsidRPr="000B75F7">
              <w:rPr>
                <w:bCs/>
                <w:iCs/>
                <w:color w:val="auto"/>
                <w:spacing w:val="0"/>
                <w:sz w:val="20"/>
                <w:szCs w:val="20"/>
              </w:rPr>
              <w:t>Этап 3. Сбор, анализ и обработка информации, собранной экспертом самостоятельно.</w:t>
            </w:r>
          </w:p>
          <w:p w:rsidR="000B75F7" w:rsidRDefault="000B75F7" w:rsidP="000B75F7">
            <w:pPr>
              <w:pStyle w:val="a3"/>
              <w:tabs>
                <w:tab w:val="left" w:pos="-135"/>
              </w:tabs>
              <w:ind w:left="0"/>
              <w:jc w:val="both"/>
              <w:rPr>
                <w:bCs/>
                <w:iCs/>
                <w:color w:val="auto"/>
                <w:spacing w:val="0"/>
                <w:sz w:val="20"/>
                <w:szCs w:val="20"/>
              </w:rPr>
            </w:pPr>
            <w:r w:rsidRPr="000B75F7">
              <w:rPr>
                <w:bCs/>
                <w:iCs/>
                <w:color w:val="auto"/>
                <w:spacing w:val="0"/>
                <w:sz w:val="20"/>
                <w:szCs w:val="20"/>
              </w:rPr>
              <w:t>Этап 4. Детальная проработка текста законопроекта.</w:t>
            </w:r>
          </w:p>
          <w:p w:rsidR="000B75F7" w:rsidRDefault="000B75F7" w:rsidP="000B75F7">
            <w:pPr>
              <w:pStyle w:val="a3"/>
              <w:tabs>
                <w:tab w:val="left" w:pos="-135"/>
              </w:tabs>
              <w:ind w:left="0"/>
              <w:jc w:val="both"/>
              <w:rPr>
                <w:bCs/>
                <w:iCs/>
                <w:color w:val="auto"/>
                <w:spacing w:val="0"/>
                <w:sz w:val="20"/>
                <w:szCs w:val="20"/>
              </w:rPr>
            </w:pPr>
            <w:r w:rsidRPr="000B75F7">
              <w:rPr>
                <w:bCs/>
                <w:iCs/>
                <w:color w:val="auto"/>
                <w:spacing w:val="0"/>
                <w:sz w:val="20"/>
                <w:szCs w:val="20"/>
              </w:rPr>
              <w:t>Этап 5. Анализ конкретных правовых норм.</w:t>
            </w:r>
          </w:p>
          <w:p w:rsidR="000B75F7" w:rsidRDefault="000B75F7" w:rsidP="000B75F7">
            <w:pPr>
              <w:pStyle w:val="a3"/>
              <w:tabs>
                <w:tab w:val="left" w:pos="-135"/>
              </w:tabs>
              <w:ind w:left="0"/>
              <w:jc w:val="both"/>
              <w:rPr>
                <w:bCs/>
                <w:iCs/>
                <w:color w:val="auto"/>
                <w:spacing w:val="0"/>
                <w:sz w:val="20"/>
                <w:szCs w:val="20"/>
              </w:rPr>
            </w:pPr>
            <w:r w:rsidRPr="000B75F7">
              <w:rPr>
                <w:bCs/>
                <w:iCs/>
                <w:color w:val="auto"/>
                <w:spacing w:val="0"/>
                <w:sz w:val="20"/>
                <w:szCs w:val="20"/>
              </w:rPr>
              <w:t>Этап 6. Юридико-техническое редактирование законопроекта.</w:t>
            </w:r>
          </w:p>
          <w:p w:rsidR="000B75F7" w:rsidRDefault="000B75F7" w:rsidP="000B75F7">
            <w:pPr>
              <w:pStyle w:val="a3"/>
              <w:tabs>
                <w:tab w:val="left" w:pos="-135"/>
              </w:tabs>
              <w:ind w:left="0"/>
              <w:jc w:val="both"/>
              <w:rPr>
                <w:bCs/>
                <w:iCs/>
                <w:color w:val="auto"/>
                <w:spacing w:val="0"/>
                <w:sz w:val="20"/>
                <w:szCs w:val="20"/>
              </w:rPr>
            </w:pPr>
            <w:r w:rsidRPr="000B75F7">
              <w:rPr>
                <w:bCs/>
                <w:iCs/>
                <w:color w:val="auto"/>
                <w:spacing w:val="0"/>
                <w:sz w:val="20"/>
                <w:szCs w:val="20"/>
              </w:rPr>
              <w:t>Этап 7. Подготовка экспертного заключения.</w:t>
            </w:r>
          </w:p>
          <w:p w:rsidR="000B75F7" w:rsidRPr="000B75F7" w:rsidRDefault="000B75F7" w:rsidP="000B75F7">
            <w:pPr>
              <w:pStyle w:val="a3"/>
              <w:tabs>
                <w:tab w:val="left" w:pos="-135"/>
              </w:tabs>
              <w:ind w:left="0"/>
              <w:jc w:val="both"/>
              <w:rPr>
                <w:bCs/>
                <w:iCs/>
                <w:color w:val="auto"/>
                <w:spacing w:val="0"/>
                <w:sz w:val="20"/>
                <w:szCs w:val="20"/>
              </w:rPr>
            </w:pPr>
          </w:p>
        </w:tc>
      </w:tr>
      <w:tr w:rsidR="000B75F7" w:rsidRPr="00F01967" w:rsidTr="00475C37">
        <w:trPr>
          <w:trHeight w:val="768"/>
        </w:trPr>
        <w:tc>
          <w:tcPr>
            <w:tcW w:w="788" w:type="pct"/>
            <w:vMerge/>
            <w:shd w:val="clear" w:color="auto" w:fill="auto"/>
          </w:tcPr>
          <w:p w:rsidR="000B75F7" w:rsidRPr="00F01967" w:rsidRDefault="000B75F7"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0B75F7" w:rsidRPr="00F01967" w:rsidRDefault="000B75F7" w:rsidP="00F01967">
            <w:pPr>
              <w:tabs>
                <w:tab w:val="left" w:pos="-135"/>
              </w:tabs>
              <w:ind w:left="45" w:right="-107" w:hanging="12"/>
              <w:contextualSpacing/>
              <w:rPr>
                <w:iCs/>
                <w:spacing w:val="0"/>
                <w:sz w:val="20"/>
                <w:szCs w:val="20"/>
              </w:rPr>
            </w:pPr>
          </w:p>
        </w:tc>
        <w:tc>
          <w:tcPr>
            <w:tcW w:w="1354" w:type="pct"/>
            <w:shd w:val="clear" w:color="auto" w:fill="auto"/>
          </w:tcPr>
          <w:p w:rsidR="000B75F7" w:rsidRPr="00F01967" w:rsidRDefault="000B75F7" w:rsidP="00F01967">
            <w:pPr>
              <w:tabs>
                <w:tab w:val="left" w:pos="-135"/>
              </w:tabs>
              <w:ind w:right="28"/>
              <w:jc w:val="both"/>
              <w:rPr>
                <w:bCs/>
                <w:iCs/>
                <w:color w:val="auto"/>
                <w:spacing w:val="0"/>
                <w:sz w:val="20"/>
                <w:szCs w:val="20"/>
                <w:lang w:val="x-none"/>
              </w:rPr>
            </w:pPr>
            <w:r>
              <w:rPr>
                <w:bCs/>
                <w:iCs/>
                <w:color w:val="auto"/>
                <w:spacing w:val="0"/>
                <w:sz w:val="20"/>
                <w:szCs w:val="20"/>
              </w:rPr>
              <w:t>2</w:t>
            </w:r>
            <w:r w:rsidRPr="000B75F7">
              <w:rPr>
                <w:bCs/>
                <w:iCs/>
                <w:color w:val="auto"/>
                <w:spacing w:val="0"/>
                <w:sz w:val="20"/>
                <w:szCs w:val="20"/>
                <w:lang w:val="x-none"/>
              </w:rPr>
              <w:t>.</w:t>
            </w:r>
            <w:r w:rsidRPr="000B75F7">
              <w:rPr>
                <w:bCs/>
                <w:iCs/>
                <w:color w:val="auto"/>
                <w:spacing w:val="0"/>
                <w:sz w:val="20"/>
                <w:szCs w:val="20"/>
                <w:lang w:val="x-none"/>
              </w:rPr>
              <w:tab/>
              <w:t>Какие требования предъявляются к оформлению экспертного заключения?</w:t>
            </w:r>
          </w:p>
        </w:tc>
        <w:tc>
          <w:tcPr>
            <w:tcW w:w="1956" w:type="pct"/>
          </w:tcPr>
          <w:p w:rsidR="000B75F7" w:rsidRPr="000B75F7" w:rsidRDefault="000B75F7" w:rsidP="000B75F7">
            <w:pPr>
              <w:tabs>
                <w:tab w:val="left" w:pos="-135"/>
              </w:tabs>
              <w:ind w:right="28"/>
              <w:jc w:val="both"/>
              <w:rPr>
                <w:bCs/>
                <w:iCs/>
                <w:color w:val="auto"/>
                <w:spacing w:val="0"/>
                <w:sz w:val="20"/>
                <w:szCs w:val="20"/>
                <w:lang w:val="x-none"/>
              </w:rPr>
            </w:pPr>
            <w:r w:rsidRPr="000B75F7">
              <w:rPr>
                <w:bCs/>
                <w:iCs/>
                <w:color w:val="auto"/>
                <w:spacing w:val="0"/>
                <w:sz w:val="20"/>
                <w:szCs w:val="20"/>
                <w:lang w:val="x-none"/>
              </w:rPr>
              <w:t>Вводная часть. Включает в себя основные данные об объекте экспертизы, обстоятельства в связи, с которыми была назначена экспертиза, ее наименование и номер, данные о лицах, назначивших экспертизу, дату, когда материалы для исследования поступили, и когда было вынесено заключение, а так же все необходимые сведения об эксперте и лицах присутствующих при проведении экспертизы.</w:t>
            </w:r>
          </w:p>
          <w:p w:rsidR="000B75F7" w:rsidRPr="000B75F7" w:rsidRDefault="000B75F7" w:rsidP="000B75F7">
            <w:pPr>
              <w:tabs>
                <w:tab w:val="left" w:pos="-135"/>
              </w:tabs>
              <w:ind w:right="28"/>
              <w:jc w:val="both"/>
              <w:rPr>
                <w:bCs/>
                <w:iCs/>
                <w:color w:val="auto"/>
                <w:spacing w:val="0"/>
                <w:sz w:val="20"/>
                <w:szCs w:val="20"/>
                <w:lang w:val="x-none"/>
              </w:rPr>
            </w:pPr>
            <w:r w:rsidRPr="000B75F7">
              <w:rPr>
                <w:bCs/>
                <w:iCs/>
                <w:color w:val="auto"/>
                <w:spacing w:val="0"/>
                <w:sz w:val="20"/>
                <w:szCs w:val="20"/>
                <w:lang w:val="x-none"/>
              </w:rPr>
              <w:t>В водной части, должен быть отмечен тот факт, что экспертиза является повторной или дополнительной. Ходатайство эксперта о дополнительных материалах тоже указывается в водной части.</w:t>
            </w:r>
          </w:p>
          <w:p w:rsidR="000B75F7" w:rsidRPr="000B75F7" w:rsidRDefault="000B75F7" w:rsidP="000B75F7">
            <w:pPr>
              <w:tabs>
                <w:tab w:val="left" w:pos="-135"/>
              </w:tabs>
              <w:ind w:right="28"/>
              <w:jc w:val="both"/>
              <w:rPr>
                <w:bCs/>
                <w:iCs/>
                <w:color w:val="auto"/>
                <w:spacing w:val="0"/>
                <w:sz w:val="20"/>
                <w:szCs w:val="20"/>
                <w:lang w:val="x-none"/>
              </w:rPr>
            </w:pPr>
            <w:r w:rsidRPr="000B75F7">
              <w:rPr>
                <w:bCs/>
                <w:iCs/>
                <w:color w:val="auto"/>
                <w:spacing w:val="0"/>
                <w:sz w:val="20"/>
                <w:szCs w:val="20"/>
                <w:lang w:val="x-none"/>
              </w:rPr>
              <w:t>Исследовательская часть. Это та часть заключения эксперта, которая состоит из следующих этапов:</w:t>
            </w:r>
          </w:p>
          <w:p w:rsidR="000B75F7" w:rsidRPr="000B75F7" w:rsidRDefault="000B75F7" w:rsidP="000B75F7">
            <w:pPr>
              <w:tabs>
                <w:tab w:val="left" w:pos="-135"/>
              </w:tabs>
              <w:ind w:right="28"/>
              <w:jc w:val="both"/>
              <w:rPr>
                <w:bCs/>
                <w:iCs/>
                <w:color w:val="auto"/>
                <w:spacing w:val="0"/>
                <w:sz w:val="20"/>
                <w:szCs w:val="20"/>
                <w:lang w:val="x-none"/>
              </w:rPr>
            </w:pPr>
            <w:r w:rsidRPr="000B75F7">
              <w:rPr>
                <w:bCs/>
                <w:iCs/>
                <w:color w:val="auto"/>
                <w:spacing w:val="0"/>
                <w:sz w:val="20"/>
                <w:szCs w:val="20"/>
                <w:lang w:val="x-none"/>
              </w:rPr>
              <w:t>- предварительное исследование,</w:t>
            </w:r>
          </w:p>
          <w:p w:rsidR="000B75F7" w:rsidRPr="000B75F7" w:rsidRDefault="000B75F7" w:rsidP="000B75F7">
            <w:pPr>
              <w:tabs>
                <w:tab w:val="left" w:pos="-135"/>
              </w:tabs>
              <w:ind w:right="28"/>
              <w:jc w:val="both"/>
              <w:rPr>
                <w:bCs/>
                <w:iCs/>
                <w:color w:val="auto"/>
                <w:spacing w:val="0"/>
                <w:sz w:val="20"/>
                <w:szCs w:val="20"/>
                <w:lang w:val="x-none"/>
              </w:rPr>
            </w:pPr>
            <w:r w:rsidRPr="000B75F7">
              <w:rPr>
                <w:bCs/>
                <w:iCs/>
                <w:color w:val="auto"/>
                <w:spacing w:val="0"/>
                <w:sz w:val="20"/>
                <w:szCs w:val="20"/>
                <w:lang w:val="x-none"/>
              </w:rPr>
              <w:t>- исследование деталей,</w:t>
            </w:r>
          </w:p>
          <w:p w:rsidR="000B75F7" w:rsidRPr="000B75F7" w:rsidRDefault="000B75F7" w:rsidP="000B75F7">
            <w:pPr>
              <w:tabs>
                <w:tab w:val="left" w:pos="-135"/>
              </w:tabs>
              <w:ind w:right="28"/>
              <w:jc w:val="both"/>
              <w:rPr>
                <w:bCs/>
                <w:iCs/>
                <w:color w:val="auto"/>
                <w:spacing w:val="0"/>
                <w:sz w:val="20"/>
                <w:szCs w:val="20"/>
                <w:lang w:val="x-none"/>
              </w:rPr>
            </w:pPr>
            <w:r w:rsidRPr="000B75F7">
              <w:rPr>
                <w:bCs/>
                <w:iCs/>
                <w:color w:val="auto"/>
                <w:spacing w:val="0"/>
                <w:sz w:val="20"/>
                <w:szCs w:val="20"/>
                <w:lang w:val="x-none"/>
              </w:rPr>
              <w:t>- обобщение и оценка результатов,</w:t>
            </w:r>
          </w:p>
          <w:p w:rsidR="000B75F7" w:rsidRPr="000B75F7" w:rsidRDefault="000B75F7" w:rsidP="000B75F7">
            <w:pPr>
              <w:tabs>
                <w:tab w:val="left" w:pos="-135"/>
              </w:tabs>
              <w:ind w:right="28"/>
              <w:jc w:val="both"/>
              <w:rPr>
                <w:bCs/>
                <w:iCs/>
                <w:color w:val="auto"/>
                <w:spacing w:val="0"/>
                <w:sz w:val="20"/>
                <w:szCs w:val="20"/>
                <w:lang w:val="x-none"/>
              </w:rPr>
            </w:pPr>
            <w:r w:rsidRPr="000B75F7">
              <w:rPr>
                <w:bCs/>
                <w:iCs/>
                <w:color w:val="auto"/>
                <w:spacing w:val="0"/>
                <w:sz w:val="20"/>
                <w:szCs w:val="20"/>
                <w:lang w:val="x-none"/>
              </w:rPr>
              <w:t>- документальное оформление полученных материалов.</w:t>
            </w:r>
          </w:p>
          <w:p w:rsidR="000B75F7" w:rsidRPr="00F01967" w:rsidRDefault="000B75F7" w:rsidP="000B75F7">
            <w:pPr>
              <w:tabs>
                <w:tab w:val="left" w:pos="-135"/>
              </w:tabs>
              <w:ind w:right="28"/>
              <w:jc w:val="both"/>
              <w:rPr>
                <w:bCs/>
                <w:iCs/>
                <w:color w:val="auto"/>
                <w:spacing w:val="0"/>
                <w:sz w:val="20"/>
                <w:szCs w:val="20"/>
                <w:lang w:val="x-none"/>
              </w:rPr>
            </w:pPr>
            <w:r w:rsidRPr="000B75F7">
              <w:rPr>
                <w:bCs/>
                <w:iCs/>
                <w:color w:val="auto"/>
                <w:spacing w:val="0"/>
                <w:sz w:val="20"/>
                <w:szCs w:val="20"/>
                <w:lang w:val="x-none"/>
              </w:rPr>
              <w:t>Выводы — это основная часть заключения. В ней даются ответы, на вопросы, поставленные перед экспертом.</w:t>
            </w:r>
          </w:p>
        </w:tc>
      </w:tr>
      <w:tr w:rsidR="000B75F7" w:rsidRPr="00F01967" w:rsidTr="00475C37">
        <w:trPr>
          <w:trHeight w:val="768"/>
        </w:trPr>
        <w:tc>
          <w:tcPr>
            <w:tcW w:w="788" w:type="pct"/>
            <w:vMerge/>
            <w:shd w:val="clear" w:color="auto" w:fill="auto"/>
          </w:tcPr>
          <w:p w:rsidR="000B75F7" w:rsidRPr="00F01967" w:rsidRDefault="000B75F7"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0B75F7" w:rsidRPr="00F01967" w:rsidRDefault="000B75F7" w:rsidP="00F01967">
            <w:pPr>
              <w:tabs>
                <w:tab w:val="left" w:pos="-135"/>
              </w:tabs>
              <w:ind w:left="45" w:right="-107" w:hanging="12"/>
              <w:contextualSpacing/>
              <w:rPr>
                <w:iCs/>
                <w:spacing w:val="0"/>
                <w:sz w:val="20"/>
                <w:szCs w:val="20"/>
              </w:rPr>
            </w:pPr>
          </w:p>
        </w:tc>
        <w:tc>
          <w:tcPr>
            <w:tcW w:w="1354" w:type="pct"/>
            <w:shd w:val="clear" w:color="auto" w:fill="auto"/>
          </w:tcPr>
          <w:p w:rsidR="000B75F7" w:rsidRPr="00F01967" w:rsidRDefault="000B75F7" w:rsidP="00F01967">
            <w:pPr>
              <w:tabs>
                <w:tab w:val="left" w:pos="-135"/>
              </w:tabs>
              <w:ind w:right="28"/>
              <w:jc w:val="both"/>
              <w:rPr>
                <w:bCs/>
                <w:iCs/>
                <w:color w:val="auto"/>
                <w:spacing w:val="0"/>
                <w:sz w:val="20"/>
                <w:szCs w:val="20"/>
                <w:lang w:val="x-none"/>
              </w:rPr>
            </w:pPr>
            <w:r w:rsidRPr="000B75F7">
              <w:rPr>
                <w:bCs/>
                <w:iCs/>
                <w:color w:val="auto"/>
                <w:spacing w:val="0"/>
                <w:sz w:val="20"/>
                <w:szCs w:val="20"/>
                <w:lang w:val="x-none"/>
              </w:rPr>
              <w:t>Задание. Определите противоречие в нормах права, регулирующих сферу антикоррупционной экспертизы проектов нормативно-правовых актов и нормативно-правовых актов.</w:t>
            </w:r>
          </w:p>
        </w:tc>
        <w:tc>
          <w:tcPr>
            <w:tcW w:w="1956" w:type="pct"/>
          </w:tcPr>
          <w:p w:rsidR="000B75F7" w:rsidRDefault="0062237F" w:rsidP="000B75F7">
            <w:pPr>
              <w:tabs>
                <w:tab w:val="left" w:pos="-135"/>
              </w:tabs>
              <w:ind w:right="28"/>
              <w:jc w:val="both"/>
              <w:rPr>
                <w:bCs/>
                <w:iCs/>
                <w:color w:val="auto"/>
                <w:spacing w:val="0"/>
                <w:sz w:val="20"/>
                <w:szCs w:val="20"/>
              </w:rPr>
            </w:pPr>
            <w:r>
              <w:rPr>
                <w:bCs/>
                <w:iCs/>
                <w:color w:val="auto"/>
                <w:spacing w:val="0"/>
                <w:sz w:val="20"/>
                <w:szCs w:val="20"/>
              </w:rPr>
              <w:t xml:space="preserve">Задание: </w:t>
            </w:r>
            <w:r w:rsidR="000B75F7">
              <w:rPr>
                <w:bCs/>
                <w:iCs/>
                <w:color w:val="auto"/>
                <w:spacing w:val="0"/>
                <w:sz w:val="20"/>
                <w:szCs w:val="20"/>
              </w:rPr>
              <w:t xml:space="preserve">Федеральный закон </w:t>
            </w:r>
            <w:r w:rsidR="000B75F7" w:rsidRPr="000B75F7">
              <w:rPr>
                <w:bCs/>
                <w:iCs/>
                <w:color w:val="auto"/>
                <w:spacing w:val="0"/>
                <w:sz w:val="20"/>
                <w:szCs w:val="20"/>
              </w:rPr>
              <w:t>"Об антикоррупционной экспертизе нормативных правовых актов и проектов нормативных правовых актов"</w:t>
            </w:r>
            <w:r w:rsidR="000B75F7">
              <w:rPr>
                <w:bCs/>
                <w:iCs/>
                <w:color w:val="auto"/>
                <w:spacing w:val="0"/>
                <w:sz w:val="20"/>
                <w:szCs w:val="20"/>
              </w:rPr>
              <w:t xml:space="preserve"> в части субъектов проведения экспертизы</w:t>
            </w:r>
            <w:r>
              <w:rPr>
                <w:bCs/>
                <w:iCs/>
                <w:color w:val="auto"/>
                <w:spacing w:val="0"/>
                <w:sz w:val="20"/>
                <w:szCs w:val="20"/>
              </w:rPr>
              <w:t xml:space="preserve"> </w:t>
            </w:r>
            <w:r w:rsidR="000B75F7">
              <w:rPr>
                <w:bCs/>
                <w:iCs/>
                <w:color w:val="auto"/>
                <w:spacing w:val="0"/>
                <w:sz w:val="20"/>
                <w:szCs w:val="20"/>
              </w:rPr>
              <w:t xml:space="preserve">указывает </w:t>
            </w:r>
            <w:r>
              <w:rPr>
                <w:bCs/>
                <w:iCs/>
                <w:color w:val="auto"/>
                <w:spacing w:val="0"/>
                <w:sz w:val="20"/>
                <w:szCs w:val="20"/>
              </w:rPr>
              <w:t>прокуратуру России, федеральный орган исполнительной власти в области юстиции, органы публичной власти федерального, субъектного и муниципального уровней (включая должностных лиц этих органов).</w:t>
            </w:r>
          </w:p>
          <w:p w:rsidR="000B75F7" w:rsidRPr="00F01967" w:rsidRDefault="0062237F" w:rsidP="0062237F">
            <w:pPr>
              <w:tabs>
                <w:tab w:val="left" w:pos="-135"/>
              </w:tabs>
              <w:ind w:right="28"/>
              <w:jc w:val="both"/>
              <w:rPr>
                <w:bCs/>
                <w:iCs/>
                <w:color w:val="auto"/>
                <w:spacing w:val="0"/>
                <w:sz w:val="20"/>
                <w:szCs w:val="20"/>
                <w:lang w:val="x-none"/>
              </w:rPr>
            </w:pPr>
            <w:r>
              <w:rPr>
                <w:bCs/>
                <w:iCs/>
                <w:color w:val="auto"/>
                <w:spacing w:val="0"/>
                <w:sz w:val="20"/>
                <w:szCs w:val="20"/>
              </w:rPr>
              <w:t>При определении субъектов ФЗ указывает на право проведения экспертизы как НПА, так и проектов НПА. А при определении объекта экспертизы для прокуратуры указаны только НПА, а для минюста как проекты НПА, так и НПА.</w:t>
            </w:r>
          </w:p>
        </w:tc>
      </w:tr>
      <w:tr w:rsidR="0062237F" w:rsidRPr="00F01967" w:rsidTr="00475C37">
        <w:trPr>
          <w:trHeight w:val="542"/>
        </w:trPr>
        <w:tc>
          <w:tcPr>
            <w:tcW w:w="788" w:type="pct"/>
            <w:vMerge w:val="restart"/>
            <w:shd w:val="clear" w:color="auto" w:fill="auto"/>
          </w:tcPr>
          <w:p w:rsidR="0062237F" w:rsidRPr="00F01967" w:rsidRDefault="0062237F"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- 2.1 </w:t>
            </w:r>
          </w:p>
          <w:p w:rsidR="0062237F" w:rsidRPr="00F01967" w:rsidRDefault="0062237F"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62237F" w:rsidRPr="00F01967" w:rsidRDefault="0062237F"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vMerge w:val="restart"/>
            <w:shd w:val="clear" w:color="auto" w:fill="auto"/>
          </w:tcPr>
          <w:p w:rsidR="0062237F" w:rsidRPr="00F01967" w:rsidRDefault="0062237F" w:rsidP="00F01967">
            <w:pPr>
              <w:tabs>
                <w:tab w:val="left" w:pos="-135"/>
              </w:tabs>
              <w:ind w:left="45" w:right="-107" w:hanging="12"/>
              <w:contextualSpacing/>
              <w:rPr>
                <w:iCs/>
                <w:spacing w:val="0"/>
                <w:sz w:val="20"/>
                <w:szCs w:val="20"/>
              </w:rPr>
            </w:pPr>
            <w:r w:rsidRPr="00F01967">
              <w:rPr>
                <w:iCs/>
                <w:spacing w:val="0"/>
                <w:sz w:val="20"/>
                <w:szCs w:val="20"/>
              </w:rPr>
              <w:t>Тема 2. Виды юридических экспертиз.</w:t>
            </w:r>
          </w:p>
        </w:tc>
        <w:tc>
          <w:tcPr>
            <w:tcW w:w="1354" w:type="pct"/>
            <w:vMerge w:val="restart"/>
            <w:shd w:val="clear" w:color="auto" w:fill="auto"/>
          </w:tcPr>
          <w:p w:rsidR="0062237F" w:rsidRPr="00A825A7" w:rsidRDefault="0062237F" w:rsidP="00F01967">
            <w:pPr>
              <w:tabs>
                <w:tab w:val="left" w:pos="-135"/>
              </w:tabs>
              <w:ind w:right="28"/>
              <w:jc w:val="both"/>
              <w:rPr>
                <w:bCs/>
                <w:iCs/>
                <w:color w:val="auto"/>
                <w:spacing w:val="0"/>
                <w:sz w:val="20"/>
                <w:szCs w:val="20"/>
              </w:rPr>
            </w:pPr>
            <w:r>
              <w:rPr>
                <w:bCs/>
                <w:iCs/>
                <w:color w:val="auto"/>
                <w:spacing w:val="0"/>
                <w:sz w:val="20"/>
                <w:szCs w:val="20"/>
              </w:rPr>
              <w:t>Занятия проводятся в форме практической подготовки.</w:t>
            </w:r>
          </w:p>
          <w:p w:rsidR="0062237F" w:rsidRPr="00F01967" w:rsidRDefault="0062237F"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62237F" w:rsidRPr="00F01967" w:rsidRDefault="0062237F" w:rsidP="00F01967">
            <w:pPr>
              <w:pStyle w:val="a3"/>
              <w:numPr>
                <w:ilvl w:val="0"/>
                <w:numId w:val="18"/>
              </w:numPr>
              <w:tabs>
                <w:tab w:val="left" w:pos="-135"/>
              </w:tabs>
              <w:ind w:left="0" w:right="28" w:firstLine="360"/>
              <w:jc w:val="both"/>
              <w:rPr>
                <w:iCs/>
                <w:color w:val="auto"/>
                <w:spacing w:val="0"/>
                <w:sz w:val="20"/>
                <w:szCs w:val="20"/>
              </w:rPr>
            </w:pPr>
            <w:r w:rsidRPr="00F01967">
              <w:rPr>
                <w:iCs/>
                <w:color w:val="auto"/>
                <w:spacing w:val="0"/>
                <w:sz w:val="20"/>
                <w:szCs w:val="20"/>
              </w:rPr>
              <w:t>Назовите приемы законотворческой техники.</w:t>
            </w:r>
          </w:p>
          <w:p w:rsidR="0062237F" w:rsidRPr="00F01967" w:rsidRDefault="0062237F" w:rsidP="00F01967">
            <w:pPr>
              <w:pStyle w:val="a3"/>
              <w:numPr>
                <w:ilvl w:val="0"/>
                <w:numId w:val="18"/>
              </w:numPr>
              <w:tabs>
                <w:tab w:val="left" w:pos="-135"/>
              </w:tabs>
              <w:ind w:left="0" w:right="28" w:firstLine="360"/>
              <w:jc w:val="both"/>
              <w:rPr>
                <w:iCs/>
                <w:color w:val="auto"/>
                <w:spacing w:val="0"/>
                <w:sz w:val="20"/>
                <w:szCs w:val="20"/>
              </w:rPr>
            </w:pPr>
            <w:r w:rsidRPr="00F01967">
              <w:rPr>
                <w:iCs/>
                <w:color w:val="auto"/>
                <w:spacing w:val="0"/>
                <w:sz w:val="20"/>
                <w:szCs w:val="20"/>
              </w:rPr>
              <w:t>Назовите варианты использования языка в праве.</w:t>
            </w:r>
          </w:p>
          <w:p w:rsidR="0062237F" w:rsidRPr="00F01967" w:rsidRDefault="0062237F" w:rsidP="00F01967">
            <w:pPr>
              <w:tabs>
                <w:tab w:val="left" w:pos="-135"/>
              </w:tabs>
              <w:ind w:right="28"/>
              <w:jc w:val="both"/>
              <w:rPr>
                <w:iCs/>
                <w:color w:val="auto"/>
                <w:spacing w:val="0"/>
                <w:sz w:val="20"/>
                <w:szCs w:val="20"/>
              </w:rPr>
            </w:pPr>
            <w:r w:rsidRPr="00F01967">
              <w:rPr>
                <w:bCs/>
                <w:iCs/>
                <w:color w:val="auto"/>
                <w:spacing w:val="0"/>
                <w:sz w:val="20"/>
                <w:szCs w:val="20"/>
              </w:rPr>
              <w:t>Задание. Составьте экспертное заключение на проект закона (по выбору обучающегося)</w:t>
            </w:r>
          </w:p>
        </w:tc>
        <w:tc>
          <w:tcPr>
            <w:tcW w:w="1956" w:type="pct"/>
          </w:tcPr>
          <w:p w:rsidR="0062237F" w:rsidRDefault="0062237F" w:rsidP="00F01967">
            <w:pPr>
              <w:tabs>
                <w:tab w:val="left" w:pos="-135"/>
              </w:tabs>
              <w:ind w:right="28"/>
              <w:jc w:val="both"/>
              <w:rPr>
                <w:bCs/>
                <w:iCs/>
                <w:color w:val="auto"/>
                <w:spacing w:val="0"/>
                <w:sz w:val="20"/>
                <w:szCs w:val="20"/>
              </w:rPr>
            </w:pPr>
            <w:r>
              <w:rPr>
                <w:bCs/>
                <w:iCs/>
                <w:color w:val="auto"/>
                <w:spacing w:val="0"/>
                <w:sz w:val="20"/>
                <w:szCs w:val="20"/>
              </w:rPr>
              <w:t xml:space="preserve">Приемы законотворческой техники: </w:t>
            </w:r>
          </w:p>
          <w:p w:rsidR="0062237F" w:rsidRPr="0062237F" w:rsidRDefault="0062237F" w:rsidP="0062237F">
            <w:pPr>
              <w:tabs>
                <w:tab w:val="left" w:pos="-135"/>
              </w:tabs>
              <w:ind w:right="28"/>
              <w:jc w:val="both"/>
              <w:rPr>
                <w:bCs/>
                <w:iCs/>
                <w:color w:val="auto"/>
                <w:spacing w:val="0"/>
                <w:sz w:val="20"/>
                <w:szCs w:val="20"/>
              </w:rPr>
            </w:pPr>
            <w:r w:rsidRPr="0062237F">
              <w:rPr>
                <w:bCs/>
                <w:iCs/>
                <w:color w:val="auto"/>
                <w:spacing w:val="0"/>
                <w:sz w:val="20"/>
                <w:szCs w:val="20"/>
              </w:rPr>
              <w:t>выражение воли законодателя с применением языковых, логических и технико-юридических приемов. Это касается терминов, конструкций, символов, а также неопровержимых презумпций и фикций;</w:t>
            </w:r>
          </w:p>
          <w:p w:rsidR="0062237F" w:rsidRPr="0062237F" w:rsidRDefault="0062237F" w:rsidP="0062237F">
            <w:pPr>
              <w:tabs>
                <w:tab w:val="left" w:pos="-135"/>
              </w:tabs>
              <w:ind w:right="28"/>
              <w:jc w:val="both"/>
              <w:rPr>
                <w:bCs/>
                <w:iCs/>
                <w:color w:val="auto"/>
                <w:spacing w:val="0"/>
                <w:sz w:val="20"/>
                <w:szCs w:val="20"/>
              </w:rPr>
            </w:pPr>
            <w:r w:rsidRPr="0062237F">
              <w:rPr>
                <w:bCs/>
                <w:iCs/>
                <w:color w:val="auto"/>
                <w:spacing w:val="0"/>
                <w:sz w:val="20"/>
                <w:szCs w:val="20"/>
              </w:rPr>
              <w:t>формирование и выражение законодательного материала в законодательных статьях – абстрактный и казуистический способ изложения норм, который подразумевает собой изложение правовых норм с помощью изложения конкретных признаков; наиболее оптимальный вариант соотношения правовых норм и законодательных статей;</w:t>
            </w:r>
          </w:p>
          <w:p w:rsidR="0062237F" w:rsidRPr="0062237F" w:rsidRDefault="0062237F" w:rsidP="0062237F">
            <w:pPr>
              <w:tabs>
                <w:tab w:val="left" w:pos="-135"/>
              </w:tabs>
              <w:ind w:right="28"/>
              <w:jc w:val="both"/>
              <w:rPr>
                <w:bCs/>
                <w:iCs/>
                <w:color w:val="auto"/>
                <w:spacing w:val="0"/>
                <w:sz w:val="20"/>
                <w:szCs w:val="20"/>
              </w:rPr>
            </w:pPr>
            <w:r w:rsidRPr="0062237F">
              <w:rPr>
                <w:bCs/>
                <w:iCs/>
                <w:color w:val="auto"/>
                <w:spacing w:val="0"/>
                <w:sz w:val="20"/>
                <w:szCs w:val="20"/>
              </w:rPr>
              <w:t xml:space="preserve">структурное построение норм права и нормативно-правовых актов. Правовая норма, которая регулирует поведение граждан, в обязательном порядке должна включать гипотезу, санкцию и </w:t>
            </w:r>
            <w:r w:rsidRPr="0062237F">
              <w:rPr>
                <w:bCs/>
                <w:iCs/>
                <w:color w:val="auto"/>
                <w:spacing w:val="0"/>
                <w:sz w:val="20"/>
                <w:szCs w:val="20"/>
              </w:rPr>
              <w:lastRenderedPageBreak/>
              <w:t>диспозицию. Законодательные акты государственного уровня должны включать в себя преамбулу или другие вводные положения. Кодексы подразделяются на Общую и Особую части; законы делятся на статьи, а сами статьи делятся на части; документы, утверждаемые Президентом, Государственной Думой, субъектами Российской Федерации делятся на пункты;</w:t>
            </w:r>
          </w:p>
          <w:p w:rsidR="0062237F" w:rsidRPr="0062237F" w:rsidRDefault="0062237F" w:rsidP="0062237F">
            <w:pPr>
              <w:tabs>
                <w:tab w:val="left" w:pos="-135"/>
              </w:tabs>
              <w:ind w:right="28"/>
              <w:jc w:val="both"/>
              <w:rPr>
                <w:bCs/>
                <w:iCs/>
                <w:color w:val="auto"/>
                <w:spacing w:val="0"/>
                <w:sz w:val="20"/>
                <w:szCs w:val="20"/>
              </w:rPr>
            </w:pPr>
            <w:r w:rsidRPr="0062237F">
              <w:rPr>
                <w:bCs/>
                <w:iCs/>
                <w:color w:val="auto"/>
                <w:spacing w:val="0"/>
                <w:sz w:val="20"/>
                <w:szCs w:val="20"/>
              </w:rPr>
              <w:t>процедура принятия проектов нормативных документов. Под процедурой понимается стадии создания правовых норм; первое, второе, третье чтение законопроекта;</w:t>
            </w:r>
          </w:p>
          <w:p w:rsidR="0062237F" w:rsidRPr="0062237F" w:rsidRDefault="0062237F" w:rsidP="0062237F">
            <w:pPr>
              <w:tabs>
                <w:tab w:val="left" w:pos="-135"/>
              </w:tabs>
              <w:ind w:right="28"/>
              <w:jc w:val="both"/>
              <w:rPr>
                <w:bCs/>
                <w:iCs/>
                <w:color w:val="auto"/>
                <w:spacing w:val="0"/>
                <w:sz w:val="20"/>
                <w:szCs w:val="20"/>
              </w:rPr>
            </w:pPr>
            <w:r w:rsidRPr="0062237F">
              <w:rPr>
                <w:bCs/>
                <w:iCs/>
                <w:color w:val="auto"/>
                <w:spacing w:val="0"/>
                <w:sz w:val="20"/>
                <w:szCs w:val="20"/>
              </w:rPr>
              <w:t>издание и вступления закона в силу – срок, способ и место опубликования, порядок вступления нормативно-правовых документов в силу;</w:t>
            </w:r>
          </w:p>
          <w:p w:rsidR="0062237F" w:rsidRDefault="0062237F" w:rsidP="0062237F">
            <w:pPr>
              <w:tabs>
                <w:tab w:val="left" w:pos="-135"/>
              </w:tabs>
              <w:ind w:right="28"/>
              <w:jc w:val="both"/>
              <w:rPr>
                <w:bCs/>
                <w:iCs/>
                <w:color w:val="auto"/>
                <w:spacing w:val="0"/>
                <w:sz w:val="20"/>
                <w:szCs w:val="20"/>
              </w:rPr>
            </w:pPr>
            <w:r w:rsidRPr="0062237F">
              <w:rPr>
                <w:bCs/>
                <w:iCs/>
                <w:color w:val="auto"/>
                <w:spacing w:val="0"/>
                <w:sz w:val="20"/>
                <w:szCs w:val="20"/>
              </w:rPr>
              <w:t>упорядочения законодательства – применение приемов кодификации, инкорпорации, консолидации.</w:t>
            </w:r>
          </w:p>
        </w:tc>
      </w:tr>
      <w:tr w:rsidR="0062237F" w:rsidRPr="00F01967" w:rsidTr="00475C37">
        <w:trPr>
          <w:trHeight w:val="542"/>
        </w:trPr>
        <w:tc>
          <w:tcPr>
            <w:tcW w:w="788" w:type="pct"/>
            <w:vMerge/>
            <w:shd w:val="clear" w:color="auto" w:fill="auto"/>
          </w:tcPr>
          <w:p w:rsidR="0062237F" w:rsidRPr="00F01967" w:rsidRDefault="0062237F"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62237F" w:rsidRPr="00F01967" w:rsidRDefault="0062237F" w:rsidP="00F01967">
            <w:pPr>
              <w:tabs>
                <w:tab w:val="left" w:pos="-135"/>
              </w:tabs>
              <w:ind w:left="45" w:right="-107" w:hanging="12"/>
              <w:contextualSpacing/>
              <w:rPr>
                <w:iCs/>
                <w:spacing w:val="0"/>
                <w:sz w:val="20"/>
                <w:szCs w:val="20"/>
              </w:rPr>
            </w:pPr>
          </w:p>
        </w:tc>
        <w:tc>
          <w:tcPr>
            <w:tcW w:w="1354" w:type="pct"/>
            <w:vMerge/>
            <w:shd w:val="clear" w:color="auto" w:fill="auto"/>
          </w:tcPr>
          <w:p w:rsidR="0062237F" w:rsidRDefault="0062237F" w:rsidP="00F01967">
            <w:pPr>
              <w:tabs>
                <w:tab w:val="left" w:pos="-135"/>
              </w:tabs>
              <w:ind w:right="28"/>
              <w:jc w:val="both"/>
              <w:rPr>
                <w:bCs/>
                <w:iCs/>
                <w:color w:val="auto"/>
                <w:spacing w:val="0"/>
                <w:sz w:val="20"/>
                <w:szCs w:val="20"/>
              </w:rPr>
            </w:pPr>
          </w:p>
        </w:tc>
        <w:tc>
          <w:tcPr>
            <w:tcW w:w="1956" w:type="pct"/>
          </w:tcPr>
          <w:p w:rsidR="0062237F" w:rsidRPr="0062237F" w:rsidRDefault="0062237F" w:rsidP="0062237F">
            <w:pPr>
              <w:tabs>
                <w:tab w:val="left" w:pos="-135"/>
              </w:tabs>
              <w:jc w:val="both"/>
              <w:rPr>
                <w:bCs/>
                <w:iCs/>
                <w:color w:val="auto"/>
                <w:spacing w:val="0"/>
                <w:sz w:val="20"/>
                <w:szCs w:val="20"/>
              </w:rPr>
            </w:pPr>
            <w:r w:rsidRPr="0062237F">
              <w:rPr>
                <w:b/>
                <w:bCs/>
                <w:iCs/>
                <w:color w:val="auto"/>
                <w:spacing w:val="0"/>
                <w:sz w:val="20"/>
                <w:szCs w:val="20"/>
              </w:rPr>
              <w:t>Системность</w:t>
            </w:r>
            <w:r w:rsidRPr="0062237F">
              <w:rPr>
                <w:bCs/>
                <w:iCs/>
                <w:color w:val="auto"/>
                <w:spacing w:val="0"/>
                <w:sz w:val="20"/>
                <w:szCs w:val="20"/>
              </w:rPr>
              <w:t xml:space="preserve">. Как </w:t>
            </w:r>
            <w:proofErr w:type="gramStart"/>
            <w:r w:rsidRPr="0062237F">
              <w:rPr>
                <w:bCs/>
                <w:iCs/>
                <w:color w:val="auto"/>
                <w:spacing w:val="0"/>
                <w:sz w:val="20"/>
                <w:szCs w:val="20"/>
              </w:rPr>
              <w:t>право,  так</w:t>
            </w:r>
            <w:proofErr w:type="gramEnd"/>
            <w:r w:rsidRPr="0062237F">
              <w:rPr>
                <w:bCs/>
                <w:iCs/>
                <w:color w:val="auto"/>
                <w:spacing w:val="0"/>
                <w:sz w:val="20"/>
                <w:szCs w:val="20"/>
              </w:rPr>
              <w:t xml:space="preserve"> и язык являются определенными  системами, т.е. упорядоченными  совокупностями отдельных элементов.  Однако очевидно, что </w:t>
            </w:r>
            <w:proofErr w:type="gramStart"/>
            <w:r w:rsidRPr="0062237F">
              <w:rPr>
                <w:bCs/>
                <w:iCs/>
                <w:color w:val="auto"/>
                <w:spacing w:val="0"/>
                <w:sz w:val="20"/>
                <w:szCs w:val="20"/>
              </w:rPr>
              <w:t>систему  языка</w:t>
            </w:r>
            <w:proofErr w:type="gramEnd"/>
            <w:r w:rsidRPr="0062237F">
              <w:rPr>
                <w:bCs/>
                <w:iCs/>
                <w:color w:val="auto"/>
                <w:spacing w:val="0"/>
                <w:sz w:val="20"/>
                <w:szCs w:val="20"/>
              </w:rPr>
              <w:t xml:space="preserve"> характеризует меньшая  степень монолитности и упорядоченности.</w:t>
            </w:r>
          </w:p>
          <w:p w:rsidR="0062237F" w:rsidRDefault="0062237F" w:rsidP="0062237F">
            <w:pPr>
              <w:pStyle w:val="a3"/>
              <w:tabs>
                <w:tab w:val="left" w:pos="-135"/>
              </w:tabs>
              <w:ind w:left="0"/>
              <w:jc w:val="both"/>
              <w:rPr>
                <w:bCs/>
                <w:iCs/>
                <w:color w:val="auto"/>
                <w:spacing w:val="0"/>
                <w:sz w:val="20"/>
                <w:szCs w:val="20"/>
              </w:rPr>
            </w:pPr>
            <w:r w:rsidRPr="0062237F">
              <w:rPr>
                <w:b/>
                <w:bCs/>
                <w:iCs/>
                <w:color w:val="auto"/>
                <w:spacing w:val="0"/>
                <w:sz w:val="20"/>
                <w:szCs w:val="20"/>
              </w:rPr>
              <w:t>Иерархичность.</w:t>
            </w:r>
            <w:r w:rsidRPr="0062237F">
              <w:rPr>
                <w:bCs/>
                <w:iCs/>
                <w:color w:val="auto"/>
                <w:spacing w:val="0"/>
                <w:sz w:val="20"/>
                <w:szCs w:val="20"/>
              </w:rPr>
              <w:t xml:space="preserve"> </w:t>
            </w:r>
            <w:proofErr w:type="gramStart"/>
            <w:r w:rsidRPr="0062237F">
              <w:rPr>
                <w:bCs/>
                <w:iCs/>
                <w:color w:val="auto"/>
                <w:spacing w:val="0"/>
                <w:sz w:val="20"/>
                <w:szCs w:val="20"/>
              </w:rPr>
              <w:t>Поскольку  и</w:t>
            </w:r>
            <w:proofErr w:type="gramEnd"/>
            <w:r w:rsidRPr="0062237F">
              <w:rPr>
                <w:bCs/>
                <w:iCs/>
                <w:color w:val="auto"/>
                <w:spacing w:val="0"/>
                <w:sz w:val="20"/>
                <w:szCs w:val="20"/>
              </w:rPr>
              <w:t xml:space="preserve"> право, и язык - системы, то  обоим им присуще обязательное  внутрисистемное свойство иерархичности,  т.е. наличия определенных моделей  во взаимосвязях одних элементов  другим.</w:t>
            </w:r>
            <w:r>
              <w:t xml:space="preserve"> </w:t>
            </w:r>
            <w:r w:rsidRPr="0062237F">
              <w:rPr>
                <w:bCs/>
                <w:iCs/>
                <w:color w:val="auto"/>
                <w:spacing w:val="0"/>
                <w:sz w:val="20"/>
                <w:szCs w:val="20"/>
              </w:rPr>
              <w:t xml:space="preserve">самые низшие единицы  языка (звуки, фонемы) реализуют  свои функции в единицах следующего  уровня, т.е. в морфемах, из которых  в свою очередь образуются  слова.., из слов составляются  </w:t>
            </w:r>
            <w:r>
              <w:rPr>
                <w:bCs/>
                <w:iCs/>
                <w:color w:val="auto"/>
                <w:spacing w:val="0"/>
                <w:sz w:val="20"/>
                <w:szCs w:val="20"/>
              </w:rPr>
              <w:t>п</w:t>
            </w:r>
            <w:r w:rsidRPr="0062237F">
              <w:rPr>
                <w:bCs/>
                <w:iCs/>
                <w:color w:val="auto"/>
                <w:spacing w:val="0"/>
                <w:sz w:val="20"/>
                <w:szCs w:val="20"/>
              </w:rPr>
              <w:t>редложения</w:t>
            </w:r>
          </w:p>
          <w:p w:rsidR="0062237F" w:rsidRDefault="0062237F" w:rsidP="0062237F">
            <w:pPr>
              <w:pStyle w:val="a3"/>
              <w:tabs>
                <w:tab w:val="left" w:pos="-135"/>
              </w:tabs>
              <w:ind w:left="0"/>
              <w:jc w:val="both"/>
              <w:rPr>
                <w:bCs/>
                <w:iCs/>
                <w:color w:val="auto"/>
                <w:spacing w:val="0"/>
                <w:sz w:val="20"/>
                <w:szCs w:val="20"/>
              </w:rPr>
            </w:pPr>
            <w:r w:rsidRPr="0062237F">
              <w:rPr>
                <w:bCs/>
                <w:iCs/>
                <w:color w:val="auto"/>
                <w:spacing w:val="0"/>
                <w:sz w:val="20"/>
                <w:szCs w:val="20"/>
              </w:rPr>
              <w:t xml:space="preserve">Нормативность. И </w:t>
            </w:r>
            <w:proofErr w:type="gramStart"/>
            <w:r w:rsidRPr="0062237F">
              <w:rPr>
                <w:bCs/>
                <w:iCs/>
                <w:color w:val="auto"/>
                <w:spacing w:val="0"/>
                <w:sz w:val="20"/>
                <w:szCs w:val="20"/>
              </w:rPr>
              <w:t>право,  и</w:t>
            </w:r>
            <w:proofErr w:type="gramEnd"/>
            <w:r w:rsidRPr="0062237F">
              <w:rPr>
                <w:bCs/>
                <w:iCs/>
                <w:color w:val="auto"/>
                <w:spacing w:val="0"/>
                <w:sz w:val="20"/>
                <w:szCs w:val="20"/>
              </w:rPr>
              <w:t xml:space="preserve"> язык суть системы нормативные,  т.е. устанавливающие некоторые  модели социального поведения.</w:t>
            </w:r>
            <w:r>
              <w:t xml:space="preserve"> </w:t>
            </w:r>
            <w:r w:rsidRPr="0062237F">
              <w:rPr>
                <w:bCs/>
                <w:iCs/>
                <w:color w:val="auto"/>
                <w:spacing w:val="0"/>
                <w:sz w:val="20"/>
                <w:szCs w:val="20"/>
              </w:rPr>
              <w:t xml:space="preserve">Языковая норма - это единообразное, образцовое, общепризнанное употребление элементов языка; </w:t>
            </w:r>
            <w:proofErr w:type="gramStart"/>
            <w:r w:rsidRPr="0062237F">
              <w:rPr>
                <w:bCs/>
                <w:iCs/>
                <w:color w:val="auto"/>
                <w:spacing w:val="0"/>
                <w:sz w:val="20"/>
                <w:szCs w:val="20"/>
              </w:rPr>
              <w:t>правила  использования</w:t>
            </w:r>
            <w:proofErr w:type="gramEnd"/>
            <w:r w:rsidRPr="0062237F">
              <w:rPr>
                <w:bCs/>
                <w:iCs/>
                <w:color w:val="auto"/>
                <w:spacing w:val="0"/>
                <w:sz w:val="20"/>
                <w:szCs w:val="20"/>
              </w:rPr>
              <w:t xml:space="preserve"> речевых средств  в определенный период литературного  языка</w:t>
            </w:r>
            <w:r w:rsidR="00CF0024">
              <w:rPr>
                <w:bCs/>
                <w:iCs/>
                <w:color w:val="auto"/>
                <w:spacing w:val="0"/>
                <w:sz w:val="20"/>
                <w:szCs w:val="20"/>
              </w:rPr>
              <w:t>.</w:t>
            </w:r>
          </w:p>
          <w:p w:rsidR="00CF0024" w:rsidRPr="0062237F" w:rsidRDefault="00CF0024" w:rsidP="0062237F">
            <w:pPr>
              <w:pStyle w:val="a3"/>
              <w:tabs>
                <w:tab w:val="left" w:pos="-135"/>
              </w:tabs>
              <w:ind w:left="0"/>
              <w:jc w:val="both"/>
              <w:rPr>
                <w:bCs/>
                <w:iCs/>
                <w:color w:val="auto"/>
                <w:spacing w:val="0"/>
                <w:sz w:val="20"/>
                <w:szCs w:val="20"/>
              </w:rPr>
            </w:pPr>
            <w:r w:rsidRPr="00CF0024">
              <w:rPr>
                <w:bCs/>
                <w:iCs/>
                <w:color w:val="auto"/>
                <w:spacing w:val="0"/>
                <w:sz w:val="20"/>
                <w:szCs w:val="20"/>
              </w:rPr>
              <w:t xml:space="preserve">Знаковость. Всякий </w:t>
            </w:r>
            <w:proofErr w:type="gramStart"/>
            <w:r w:rsidRPr="00CF0024">
              <w:rPr>
                <w:bCs/>
                <w:iCs/>
                <w:color w:val="auto"/>
                <w:spacing w:val="0"/>
                <w:sz w:val="20"/>
                <w:szCs w:val="20"/>
              </w:rPr>
              <w:t>язык  есть</w:t>
            </w:r>
            <w:proofErr w:type="gramEnd"/>
            <w:r w:rsidRPr="00CF0024">
              <w:rPr>
                <w:bCs/>
                <w:iCs/>
                <w:color w:val="auto"/>
                <w:spacing w:val="0"/>
                <w:sz w:val="20"/>
                <w:szCs w:val="20"/>
              </w:rPr>
              <w:t xml:space="preserve"> знаковая система, т.е.  упорядоченная, </w:t>
            </w:r>
            <w:proofErr w:type="spellStart"/>
            <w:r w:rsidRPr="00CF0024">
              <w:rPr>
                <w:bCs/>
                <w:iCs/>
                <w:color w:val="auto"/>
                <w:spacing w:val="0"/>
                <w:sz w:val="20"/>
                <w:szCs w:val="20"/>
              </w:rPr>
              <w:t>иерархизированная</w:t>
            </w:r>
            <w:proofErr w:type="spellEnd"/>
            <w:r w:rsidRPr="00CF0024">
              <w:rPr>
                <w:bCs/>
                <w:iCs/>
                <w:color w:val="auto"/>
                <w:spacing w:val="0"/>
                <w:sz w:val="20"/>
                <w:szCs w:val="20"/>
              </w:rPr>
              <w:t xml:space="preserve">  совокупность определенных знаков.</w:t>
            </w:r>
          </w:p>
        </w:tc>
      </w:tr>
      <w:tr w:rsidR="0062237F" w:rsidRPr="00F01967" w:rsidTr="00475C37">
        <w:trPr>
          <w:trHeight w:val="542"/>
        </w:trPr>
        <w:tc>
          <w:tcPr>
            <w:tcW w:w="788" w:type="pct"/>
            <w:vMerge/>
            <w:shd w:val="clear" w:color="auto" w:fill="auto"/>
          </w:tcPr>
          <w:p w:rsidR="0062237F" w:rsidRPr="00F01967" w:rsidRDefault="0062237F"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62237F" w:rsidRPr="00F01967" w:rsidRDefault="0062237F" w:rsidP="00F01967">
            <w:pPr>
              <w:tabs>
                <w:tab w:val="left" w:pos="-135"/>
              </w:tabs>
              <w:ind w:left="45" w:right="-107" w:hanging="12"/>
              <w:contextualSpacing/>
              <w:rPr>
                <w:iCs/>
                <w:spacing w:val="0"/>
                <w:sz w:val="20"/>
                <w:szCs w:val="20"/>
              </w:rPr>
            </w:pPr>
          </w:p>
        </w:tc>
        <w:tc>
          <w:tcPr>
            <w:tcW w:w="1354" w:type="pct"/>
            <w:vMerge/>
            <w:shd w:val="clear" w:color="auto" w:fill="auto"/>
          </w:tcPr>
          <w:p w:rsidR="0062237F" w:rsidRDefault="0062237F" w:rsidP="00F01967">
            <w:pPr>
              <w:tabs>
                <w:tab w:val="left" w:pos="-135"/>
              </w:tabs>
              <w:ind w:right="28"/>
              <w:jc w:val="both"/>
              <w:rPr>
                <w:bCs/>
                <w:iCs/>
                <w:color w:val="auto"/>
                <w:spacing w:val="0"/>
                <w:sz w:val="20"/>
                <w:szCs w:val="20"/>
              </w:rPr>
            </w:pPr>
          </w:p>
        </w:tc>
        <w:tc>
          <w:tcPr>
            <w:tcW w:w="1956" w:type="pct"/>
          </w:tcPr>
          <w:p w:rsidR="0062237F" w:rsidRDefault="00CF0024" w:rsidP="00F01967">
            <w:pPr>
              <w:tabs>
                <w:tab w:val="left" w:pos="-135"/>
              </w:tabs>
              <w:ind w:right="28"/>
              <w:jc w:val="both"/>
              <w:rPr>
                <w:bCs/>
                <w:iCs/>
                <w:color w:val="auto"/>
                <w:spacing w:val="0"/>
                <w:sz w:val="20"/>
                <w:szCs w:val="20"/>
              </w:rPr>
            </w:pPr>
            <w:r>
              <w:rPr>
                <w:bCs/>
                <w:iCs/>
                <w:color w:val="auto"/>
                <w:spacing w:val="0"/>
                <w:sz w:val="20"/>
                <w:szCs w:val="20"/>
              </w:rPr>
              <w:t>Задание: свободный ответ</w:t>
            </w:r>
          </w:p>
        </w:tc>
      </w:tr>
      <w:tr w:rsidR="00CF0024" w:rsidRPr="00F01967" w:rsidTr="00475C37">
        <w:trPr>
          <w:trHeight w:val="983"/>
        </w:trPr>
        <w:tc>
          <w:tcPr>
            <w:tcW w:w="788" w:type="pct"/>
            <w:vMerge w:val="restart"/>
            <w:shd w:val="clear" w:color="auto" w:fill="auto"/>
          </w:tcPr>
          <w:p w:rsidR="00CF0024" w:rsidRPr="00F01967" w:rsidRDefault="00CF0024"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- 2.1 </w:t>
            </w:r>
          </w:p>
          <w:p w:rsidR="00CF0024" w:rsidRPr="00F01967" w:rsidRDefault="00CF0024"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CF0024" w:rsidRPr="00F01967" w:rsidRDefault="00CF0024"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vMerge w:val="restart"/>
            <w:shd w:val="clear" w:color="auto" w:fill="auto"/>
          </w:tcPr>
          <w:p w:rsidR="00CF0024" w:rsidRPr="00F01967" w:rsidRDefault="00CF0024" w:rsidP="00F01967">
            <w:pPr>
              <w:tabs>
                <w:tab w:val="left" w:pos="-135"/>
              </w:tabs>
              <w:ind w:left="45" w:right="-107" w:hanging="12"/>
              <w:contextualSpacing/>
              <w:rPr>
                <w:iCs/>
                <w:spacing w:val="0"/>
                <w:sz w:val="20"/>
                <w:szCs w:val="20"/>
              </w:rPr>
            </w:pPr>
            <w:r w:rsidRPr="00F01967">
              <w:rPr>
                <w:iCs/>
                <w:spacing w:val="0"/>
                <w:sz w:val="20"/>
                <w:szCs w:val="20"/>
              </w:rPr>
              <w:t>Тема 3. Субъекты юридической экспертизы.</w:t>
            </w:r>
          </w:p>
        </w:tc>
        <w:tc>
          <w:tcPr>
            <w:tcW w:w="1354" w:type="pct"/>
            <w:vMerge w:val="restart"/>
            <w:shd w:val="clear" w:color="auto" w:fill="auto"/>
          </w:tcPr>
          <w:p w:rsidR="00CF0024" w:rsidRPr="00A825A7" w:rsidRDefault="00CF0024" w:rsidP="00591288">
            <w:pPr>
              <w:tabs>
                <w:tab w:val="left" w:pos="-135"/>
              </w:tabs>
              <w:ind w:right="28"/>
              <w:jc w:val="both"/>
              <w:rPr>
                <w:bCs/>
                <w:iCs/>
                <w:color w:val="auto"/>
                <w:spacing w:val="0"/>
                <w:sz w:val="20"/>
                <w:szCs w:val="20"/>
              </w:rPr>
            </w:pPr>
            <w:r>
              <w:rPr>
                <w:bCs/>
                <w:iCs/>
                <w:color w:val="auto"/>
                <w:spacing w:val="0"/>
                <w:sz w:val="20"/>
                <w:szCs w:val="20"/>
              </w:rPr>
              <w:t>Занятия проводятся в форме практической подготовки.</w:t>
            </w:r>
          </w:p>
          <w:p w:rsidR="00CF0024" w:rsidRPr="00F01967" w:rsidRDefault="00CF0024"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CF0024" w:rsidRPr="00F01967" w:rsidRDefault="00CF0024" w:rsidP="00F01967">
            <w:pPr>
              <w:pStyle w:val="a3"/>
              <w:numPr>
                <w:ilvl w:val="0"/>
                <w:numId w:val="19"/>
              </w:numPr>
              <w:tabs>
                <w:tab w:val="left" w:pos="-135"/>
              </w:tabs>
              <w:ind w:left="0" w:right="28" w:firstLine="366"/>
              <w:jc w:val="both"/>
              <w:rPr>
                <w:bCs/>
                <w:iCs/>
                <w:color w:val="auto"/>
                <w:spacing w:val="0"/>
                <w:sz w:val="20"/>
                <w:szCs w:val="20"/>
              </w:rPr>
            </w:pPr>
            <w:r w:rsidRPr="00F01967">
              <w:rPr>
                <w:bCs/>
                <w:iCs/>
                <w:color w:val="auto"/>
                <w:spacing w:val="0"/>
                <w:sz w:val="20"/>
                <w:szCs w:val="20"/>
              </w:rPr>
              <w:lastRenderedPageBreak/>
              <w:t>Назовите основных субъектов проведения экспертизы нормативных актов.</w:t>
            </w:r>
          </w:p>
          <w:p w:rsidR="00CF0024" w:rsidRPr="00F01967" w:rsidRDefault="00CF0024" w:rsidP="00F01967">
            <w:pPr>
              <w:pStyle w:val="a3"/>
              <w:numPr>
                <w:ilvl w:val="0"/>
                <w:numId w:val="19"/>
              </w:numPr>
              <w:tabs>
                <w:tab w:val="left" w:pos="-135"/>
              </w:tabs>
              <w:ind w:left="0" w:right="28" w:firstLine="366"/>
              <w:jc w:val="both"/>
              <w:rPr>
                <w:bCs/>
                <w:iCs/>
                <w:color w:val="auto"/>
                <w:spacing w:val="0"/>
                <w:sz w:val="20"/>
                <w:szCs w:val="20"/>
              </w:rPr>
            </w:pPr>
            <w:r w:rsidRPr="00F01967">
              <w:rPr>
                <w:bCs/>
                <w:iCs/>
                <w:color w:val="auto"/>
                <w:spacing w:val="0"/>
                <w:sz w:val="20"/>
                <w:szCs w:val="20"/>
              </w:rPr>
              <w:t>Назовите субъекты независимой антикоррупционной экспертизы.</w:t>
            </w:r>
          </w:p>
          <w:p w:rsidR="00CF0024" w:rsidRPr="00F01967" w:rsidRDefault="00CF0024" w:rsidP="00F01967">
            <w:pPr>
              <w:tabs>
                <w:tab w:val="left" w:pos="-135"/>
              </w:tabs>
              <w:ind w:right="28"/>
              <w:jc w:val="both"/>
              <w:rPr>
                <w:iCs/>
                <w:color w:val="auto"/>
                <w:spacing w:val="0"/>
                <w:sz w:val="20"/>
                <w:szCs w:val="20"/>
              </w:rPr>
            </w:pPr>
            <w:r w:rsidRPr="00F01967">
              <w:rPr>
                <w:iCs/>
                <w:color w:val="auto"/>
                <w:spacing w:val="0"/>
                <w:sz w:val="20"/>
                <w:szCs w:val="20"/>
              </w:rPr>
              <w:t>Задание. Проведите экспертизу приведенного ниже правового акта на предмет нормативности. Обоснуйте свои выводы.</w:t>
            </w:r>
          </w:p>
          <w:p w:rsidR="00CF0024" w:rsidRPr="00F01967" w:rsidRDefault="00CF0024" w:rsidP="00F01967">
            <w:pPr>
              <w:tabs>
                <w:tab w:val="left" w:pos="-135"/>
              </w:tabs>
              <w:ind w:right="28"/>
              <w:jc w:val="center"/>
              <w:rPr>
                <w:b/>
                <w:iCs/>
                <w:color w:val="auto"/>
                <w:spacing w:val="0"/>
                <w:sz w:val="20"/>
                <w:szCs w:val="20"/>
              </w:rPr>
            </w:pPr>
            <w:r w:rsidRPr="00F01967">
              <w:rPr>
                <w:b/>
                <w:iCs/>
                <w:color w:val="auto"/>
                <w:spacing w:val="0"/>
                <w:sz w:val="20"/>
                <w:szCs w:val="20"/>
              </w:rPr>
              <w:t>Указ</w:t>
            </w:r>
          </w:p>
          <w:p w:rsidR="00CF0024" w:rsidRPr="00F01967" w:rsidRDefault="00CF0024" w:rsidP="00F01967">
            <w:pPr>
              <w:tabs>
                <w:tab w:val="left" w:pos="-135"/>
              </w:tabs>
              <w:ind w:right="28"/>
              <w:jc w:val="center"/>
              <w:rPr>
                <w:b/>
                <w:iCs/>
                <w:color w:val="auto"/>
                <w:spacing w:val="0"/>
                <w:sz w:val="20"/>
                <w:szCs w:val="20"/>
              </w:rPr>
            </w:pPr>
            <w:r w:rsidRPr="00F01967">
              <w:rPr>
                <w:b/>
                <w:iCs/>
                <w:color w:val="auto"/>
                <w:spacing w:val="0"/>
                <w:sz w:val="20"/>
                <w:szCs w:val="20"/>
              </w:rPr>
              <w:t>Президента Российской Федерации</w:t>
            </w:r>
          </w:p>
          <w:p w:rsidR="00CF0024" w:rsidRPr="00F01967" w:rsidRDefault="00CF0024" w:rsidP="00F01967">
            <w:pPr>
              <w:tabs>
                <w:tab w:val="left" w:pos="-135"/>
              </w:tabs>
              <w:ind w:right="28"/>
              <w:jc w:val="center"/>
              <w:rPr>
                <w:b/>
                <w:iCs/>
                <w:color w:val="auto"/>
                <w:spacing w:val="0"/>
                <w:sz w:val="20"/>
                <w:szCs w:val="20"/>
              </w:rPr>
            </w:pPr>
            <w:r w:rsidRPr="00F01967">
              <w:rPr>
                <w:b/>
                <w:iCs/>
                <w:color w:val="auto"/>
                <w:spacing w:val="0"/>
                <w:sz w:val="20"/>
                <w:szCs w:val="20"/>
              </w:rPr>
              <w:t>О Чрезвычайном и Полномочном После Российской Федерации в Киргизской Республике</w:t>
            </w:r>
          </w:p>
          <w:p w:rsidR="00CF0024" w:rsidRPr="00F01967" w:rsidRDefault="00CF0024" w:rsidP="00F01967">
            <w:pPr>
              <w:tabs>
                <w:tab w:val="left" w:pos="-135"/>
              </w:tabs>
              <w:ind w:right="28"/>
              <w:jc w:val="both"/>
              <w:rPr>
                <w:iCs/>
                <w:color w:val="auto"/>
                <w:spacing w:val="0"/>
                <w:sz w:val="20"/>
                <w:szCs w:val="20"/>
              </w:rPr>
            </w:pPr>
            <w:r w:rsidRPr="00F01967">
              <w:rPr>
                <w:iCs/>
                <w:color w:val="auto"/>
                <w:spacing w:val="0"/>
                <w:sz w:val="20"/>
                <w:szCs w:val="20"/>
              </w:rPr>
              <w:t>Назначить Удовиченко Николая Николаевича Чрезвычайным и Полномочным Послом Российской Федерации в Киргизской Республике.</w:t>
            </w:r>
          </w:p>
          <w:p w:rsidR="00CF0024" w:rsidRPr="00F01967" w:rsidRDefault="00CF0024" w:rsidP="00F01967">
            <w:pPr>
              <w:tabs>
                <w:tab w:val="left" w:pos="-135"/>
              </w:tabs>
              <w:ind w:right="28"/>
              <w:jc w:val="right"/>
              <w:rPr>
                <w:iCs/>
                <w:color w:val="auto"/>
                <w:spacing w:val="0"/>
                <w:sz w:val="20"/>
                <w:szCs w:val="20"/>
              </w:rPr>
            </w:pPr>
            <w:r w:rsidRPr="00F01967">
              <w:rPr>
                <w:iCs/>
                <w:color w:val="auto"/>
                <w:spacing w:val="0"/>
                <w:sz w:val="20"/>
                <w:szCs w:val="20"/>
              </w:rPr>
              <w:t>Президент</w:t>
            </w:r>
          </w:p>
          <w:p w:rsidR="00CF0024" w:rsidRPr="00F01967" w:rsidRDefault="00CF0024" w:rsidP="00F01967">
            <w:pPr>
              <w:tabs>
                <w:tab w:val="left" w:pos="-135"/>
              </w:tabs>
              <w:ind w:right="28"/>
              <w:jc w:val="right"/>
              <w:rPr>
                <w:iCs/>
                <w:color w:val="auto"/>
                <w:spacing w:val="0"/>
                <w:sz w:val="20"/>
                <w:szCs w:val="20"/>
              </w:rPr>
            </w:pPr>
            <w:r w:rsidRPr="00F01967">
              <w:rPr>
                <w:iCs/>
                <w:color w:val="auto"/>
                <w:spacing w:val="0"/>
                <w:sz w:val="20"/>
                <w:szCs w:val="20"/>
              </w:rPr>
              <w:t>Российской Федерации</w:t>
            </w:r>
          </w:p>
          <w:p w:rsidR="00CF0024" w:rsidRPr="00F01967" w:rsidRDefault="00CF0024" w:rsidP="00F01967">
            <w:pPr>
              <w:tabs>
                <w:tab w:val="left" w:pos="-135"/>
              </w:tabs>
              <w:ind w:right="28"/>
              <w:jc w:val="right"/>
              <w:rPr>
                <w:iCs/>
                <w:color w:val="auto"/>
                <w:spacing w:val="0"/>
                <w:sz w:val="20"/>
                <w:szCs w:val="20"/>
              </w:rPr>
            </w:pPr>
            <w:r w:rsidRPr="00F01967">
              <w:rPr>
                <w:iCs/>
                <w:color w:val="auto"/>
                <w:spacing w:val="0"/>
                <w:sz w:val="20"/>
                <w:szCs w:val="20"/>
              </w:rPr>
              <w:t>В. Путин</w:t>
            </w:r>
          </w:p>
        </w:tc>
        <w:tc>
          <w:tcPr>
            <w:tcW w:w="1956" w:type="pct"/>
          </w:tcPr>
          <w:p w:rsidR="00CF0024" w:rsidRDefault="00CF0024" w:rsidP="00591288">
            <w:pPr>
              <w:tabs>
                <w:tab w:val="left" w:pos="-135"/>
              </w:tabs>
              <w:ind w:right="28"/>
              <w:jc w:val="both"/>
              <w:rPr>
                <w:bCs/>
                <w:iCs/>
                <w:color w:val="auto"/>
                <w:spacing w:val="0"/>
                <w:sz w:val="20"/>
                <w:szCs w:val="20"/>
              </w:rPr>
            </w:pPr>
            <w:r>
              <w:rPr>
                <w:bCs/>
                <w:iCs/>
                <w:color w:val="auto"/>
                <w:spacing w:val="0"/>
                <w:sz w:val="20"/>
                <w:szCs w:val="20"/>
              </w:rPr>
              <w:lastRenderedPageBreak/>
              <w:t>1.</w:t>
            </w:r>
            <w:r>
              <w:t xml:space="preserve"> </w:t>
            </w:r>
            <w:r>
              <w:rPr>
                <w:bCs/>
                <w:iCs/>
                <w:color w:val="auto"/>
                <w:spacing w:val="0"/>
                <w:sz w:val="20"/>
                <w:szCs w:val="20"/>
              </w:rPr>
              <w:t>Прокуратура</w:t>
            </w:r>
            <w:r w:rsidRPr="00CF0024">
              <w:rPr>
                <w:bCs/>
                <w:iCs/>
                <w:color w:val="auto"/>
                <w:spacing w:val="0"/>
                <w:sz w:val="20"/>
                <w:szCs w:val="20"/>
              </w:rPr>
              <w:t xml:space="preserve"> России, федеральный орган исполнительной власти в области юстиции, органы публичной власти федерального, субъектного и муниципального уровней (включая должностных лиц этих органов)</w:t>
            </w:r>
          </w:p>
        </w:tc>
      </w:tr>
      <w:tr w:rsidR="00CF0024" w:rsidRPr="00F01967" w:rsidTr="00475C37">
        <w:trPr>
          <w:trHeight w:val="1354"/>
        </w:trPr>
        <w:tc>
          <w:tcPr>
            <w:tcW w:w="788" w:type="pct"/>
            <w:vMerge/>
            <w:shd w:val="clear" w:color="auto" w:fill="auto"/>
          </w:tcPr>
          <w:p w:rsidR="00CF0024" w:rsidRPr="00F01967" w:rsidRDefault="00CF0024"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CF0024" w:rsidRPr="00F01967" w:rsidRDefault="00CF0024" w:rsidP="00F01967">
            <w:pPr>
              <w:tabs>
                <w:tab w:val="left" w:pos="-135"/>
              </w:tabs>
              <w:ind w:left="45" w:right="-107" w:hanging="12"/>
              <w:contextualSpacing/>
              <w:rPr>
                <w:iCs/>
                <w:spacing w:val="0"/>
                <w:sz w:val="20"/>
                <w:szCs w:val="20"/>
              </w:rPr>
            </w:pPr>
          </w:p>
        </w:tc>
        <w:tc>
          <w:tcPr>
            <w:tcW w:w="1354" w:type="pct"/>
            <w:vMerge/>
            <w:shd w:val="clear" w:color="auto" w:fill="auto"/>
          </w:tcPr>
          <w:p w:rsidR="00CF0024" w:rsidRDefault="00CF0024" w:rsidP="00591288">
            <w:pPr>
              <w:tabs>
                <w:tab w:val="left" w:pos="-135"/>
              </w:tabs>
              <w:ind w:right="28"/>
              <w:jc w:val="both"/>
              <w:rPr>
                <w:bCs/>
                <w:iCs/>
                <w:color w:val="auto"/>
                <w:spacing w:val="0"/>
                <w:sz w:val="20"/>
                <w:szCs w:val="20"/>
              </w:rPr>
            </w:pPr>
          </w:p>
        </w:tc>
        <w:tc>
          <w:tcPr>
            <w:tcW w:w="1956" w:type="pct"/>
          </w:tcPr>
          <w:p w:rsidR="00CF0024" w:rsidRPr="00CF0024" w:rsidRDefault="00CF0024" w:rsidP="00CF0024">
            <w:pPr>
              <w:tabs>
                <w:tab w:val="left" w:pos="-135"/>
              </w:tabs>
              <w:ind w:right="28"/>
              <w:jc w:val="both"/>
              <w:rPr>
                <w:bCs/>
                <w:iCs/>
                <w:color w:val="auto"/>
                <w:spacing w:val="0"/>
                <w:sz w:val="20"/>
                <w:szCs w:val="20"/>
              </w:rPr>
            </w:pPr>
            <w:r>
              <w:rPr>
                <w:bCs/>
                <w:iCs/>
                <w:color w:val="auto"/>
                <w:spacing w:val="0"/>
                <w:sz w:val="20"/>
                <w:szCs w:val="20"/>
              </w:rPr>
              <w:t>2.</w:t>
            </w:r>
            <w:r w:rsidRPr="00CF0024">
              <w:rPr>
                <w:bCs/>
                <w:iCs/>
                <w:color w:val="auto"/>
                <w:spacing w:val="0"/>
                <w:sz w:val="20"/>
                <w:szCs w:val="20"/>
              </w:rPr>
              <w:t>Независимая антикоррупционная экспертиза проводится юридическими лицами и физическими лицами, аккредитованными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 которые включены в соответствующий государственный реестр, размещенный на официальном сайте Министерства юстиции Российской Федерации</w:t>
            </w:r>
          </w:p>
        </w:tc>
      </w:tr>
      <w:tr w:rsidR="00CF0024" w:rsidRPr="00F01967" w:rsidTr="00475C37">
        <w:trPr>
          <w:trHeight w:val="1354"/>
        </w:trPr>
        <w:tc>
          <w:tcPr>
            <w:tcW w:w="788" w:type="pct"/>
            <w:vMerge/>
            <w:shd w:val="clear" w:color="auto" w:fill="auto"/>
          </w:tcPr>
          <w:p w:rsidR="00CF0024" w:rsidRPr="00F01967" w:rsidRDefault="00CF0024"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CF0024" w:rsidRPr="00F01967" w:rsidRDefault="00CF0024" w:rsidP="00F01967">
            <w:pPr>
              <w:tabs>
                <w:tab w:val="left" w:pos="-135"/>
              </w:tabs>
              <w:ind w:left="45" w:right="-107" w:hanging="12"/>
              <w:contextualSpacing/>
              <w:rPr>
                <w:iCs/>
                <w:spacing w:val="0"/>
                <w:sz w:val="20"/>
                <w:szCs w:val="20"/>
              </w:rPr>
            </w:pPr>
          </w:p>
        </w:tc>
        <w:tc>
          <w:tcPr>
            <w:tcW w:w="1354" w:type="pct"/>
            <w:vMerge/>
            <w:shd w:val="clear" w:color="auto" w:fill="auto"/>
          </w:tcPr>
          <w:p w:rsidR="00CF0024" w:rsidRDefault="00CF0024" w:rsidP="00591288">
            <w:pPr>
              <w:tabs>
                <w:tab w:val="left" w:pos="-135"/>
              </w:tabs>
              <w:ind w:right="28"/>
              <w:jc w:val="both"/>
              <w:rPr>
                <w:bCs/>
                <w:iCs/>
                <w:color w:val="auto"/>
                <w:spacing w:val="0"/>
                <w:sz w:val="20"/>
                <w:szCs w:val="20"/>
              </w:rPr>
            </w:pPr>
          </w:p>
        </w:tc>
        <w:tc>
          <w:tcPr>
            <w:tcW w:w="1956" w:type="pct"/>
          </w:tcPr>
          <w:p w:rsidR="00CF0024" w:rsidRDefault="00CF0024" w:rsidP="00CF0024">
            <w:pPr>
              <w:tabs>
                <w:tab w:val="left" w:pos="-135"/>
              </w:tabs>
              <w:ind w:right="28"/>
              <w:jc w:val="both"/>
              <w:rPr>
                <w:bCs/>
                <w:iCs/>
                <w:color w:val="auto"/>
                <w:spacing w:val="0"/>
                <w:sz w:val="20"/>
                <w:szCs w:val="20"/>
              </w:rPr>
            </w:pPr>
            <w:r>
              <w:rPr>
                <w:bCs/>
                <w:iCs/>
                <w:color w:val="auto"/>
                <w:spacing w:val="0"/>
                <w:sz w:val="20"/>
                <w:szCs w:val="20"/>
              </w:rPr>
              <w:t xml:space="preserve">Задание: Рассматриваемый Указ относится к ненормативным актам Президента России, так как является актом </w:t>
            </w:r>
            <w:proofErr w:type="spellStart"/>
            <w:r>
              <w:rPr>
                <w:bCs/>
                <w:iCs/>
                <w:color w:val="auto"/>
                <w:spacing w:val="0"/>
                <w:sz w:val="20"/>
                <w:szCs w:val="20"/>
              </w:rPr>
              <w:t>правоприменения</w:t>
            </w:r>
            <w:proofErr w:type="spellEnd"/>
            <w:r>
              <w:rPr>
                <w:bCs/>
                <w:iCs/>
                <w:color w:val="auto"/>
                <w:spacing w:val="0"/>
                <w:sz w:val="20"/>
                <w:szCs w:val="20"/>
              </w:rPr>
              <w:t xml:space="preserve">. </w:t>
            </w:r>
          </w:p>
        </w:tc>
      </w:tr>
      <w:tr w:rsidR="000B75F7" w:rsidRPr="00F01967" w:rsidTr="00475C37">
        <w:trPr>
          <w:trHeight w:val="782"/>
        </w:trPr>
        <w:tc>
          <w:tcPr>
            <w:tcW w:w="788" w:type="pct"/>
            <w:shd w:val="clear" w:color="auto" w:fill="auto"/>
          </w:tcPr>
          <w:p w:rsidR="000B75F7" w:rsidRPr="00F01967" w:rsidRDefault="000B75F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- 2.1 </w:t>
            </w:r>
          </w:p>
          <w:p w:rsidR="000B75F7" w:rsidRPr="00F01967" w:rsidRDefault="000B75F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0B75F7" w:rsidRPr="00F01967" w:rsidRDefault="000B75F7"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shd w:val="clear" w:color="auto" w:fill="auto"/>
          </w:tcPr>
          <w:p w:rsidR="000B75F7" w:rsidRPr="00F01967" w:rsidRDefault="000B75F7" w:rsidP="00F01967">
            <w:pPr>
              <w:tabs>
                <w:tab w:val="left" w:pos="-135"/>
              </w:tabs>
              <w:ind w:left="45" w:right="-107" w:hanging="12"/>
              <w:contextualSpacing/>
              <w:rPr>
                <w:iCs/>
                <w:spacing w:val="0"/>
                <w:sz w:val="20"/>
                <w:szCs w:val="20"/>
              </w:rPr>
            </w:pPr>
            <w:r w:rsidRPr="00F01967">
              <w:rPr>
                <w:iCs/>
                <w:spacing w:val="0"/>
                <w:sz w:val="20"/>
                <w:szCs w:val="20"/>
              </w:rPr>
              <w:t>Тема 4. Нормативная основа юридической экспертизы.</w:t>
            </w:r>
          </w:p>
        </w:tc>
        <w:tc>
          <w:tcPr>
            <w:tcW w:w="1354" w:type="pct"/>
            <w:shd w:val="clear" w:color="auto" w:fill="auto"/>
          </w:tcPr>
          <w:p w:rsidR="000B75F7" w:rsidRPr="00F01967" w:rsidRDefault="000B75F7"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Задание 1. Проведите экспертизу приведенного ниже правового акта на предмет нормативности. Обоснуйте свои выводы.</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17 июня 1994 года                                        № 6-ФЗ</w:t>
            </w:r>
          </w:p>
          <w:p w:rsidR="000B75F7" w:rsidRPr="00F01967" w:rsidRDefault="000B75F7" w:rsidP="00F01967">
            <w:pPr>
              <w:tabs>
                <w:tab w:val="left" w:pos="-135"/>
              </w:tabs>
              <w:ind w:right="28"/>
              <w:jc w:val="center"/>
              <w:rPr>
                <w:b/>
                <w:iCs/>
                <w:color w:val="auto"/>
                <w:spacing w:val="0"/>
                <w:sz w:val="20"/>
                <w:szCs w:val="20"/>
              </w:rPr>
            </w:pPr>
            <w:r w:rsidRPr="00F01967">
              <w:rPr>
                <w:b/>
                <w:iCs/>
                <w:color w:val="auto"/>
                <w:spacing w:val="0"/>
                <w:sz w:val="20"/>
                <w:szCs w:val="20"/>
              </w:rPr>
              <w:t>РОССИЙСКАЯ ФЕДЕРАЦИЯ</w:t>
            </w:r>
          </w:p>
          <w:p w:rsidR="000B75F7" w:rsidRPr="00F01967" w:rsidRDefault="000B75F7" w:rsidP="00F01967">
            <w:pPr>
              <w:tabs>
                <w:tab w:val="left" w:pos="-135"/>
              </w:tabs>
              <w:ind w:right="28"/>
              <w:jc w:val="center"/>
              <w:rPr>
                <w:b/>
                <w:iCs/>
                <w:color w:val="auto"/>
                <w:spacing w:val="0"/>
                <w:sz w:val="20"/>
                <w:szCs w:val="20"/>
              </w:rPr>
            </w:pPr>
            <w:r w:rsidRPr="00F01967">
              <w:rPr>
                <w:b/>
                <w:iCs/>
                <w:color w:val="auto"/>
                <w:spacing w:val="0"/>
                <w:sz w:val="20"/>
                <w:szCs w:val="20"/>
              </w:rPr>
              <w:t>ФЕДЕРАЛЬНЫЙ ЗАКОН</w:t>
            </w:r>
          </w:p>
          <w:p w:rsidR="000B75F7" w:rsidRPr="00F01967" w:rsidRDefault="000B75F7" w:rsidP="00F01967">
            <w:pPr>
              <w:tabs>
                <w:tab w:val="left" w:pos="-135"/>
              </w:tabs>
              <w:ind w:right="28"/>
              <w:jc w:val="center"/>
              <w:rPr>
                <w:b/>
                <w:iCs/>
                <w:color w:val="auto"/>
                <w:spacing w:val="0"/>
                <w:sz w:val="20"/>
                <w:szCs w:val="20"/>
              </w:rPr>
            </w:pPr>
            <w:r w:rsidRPr="00F01967">
              <w:rPr>
                <w:b/>
                <w:iCs/>
                <w:color w:val="auto"/>
                <w:spacing w:val="0"/>
                <w:sz w:val="20"/>
                <w:szCs w:val="20"/>
              </w:rPr>
              <w:t>О ПРЕДЕЛЬНОМ РАЗМЕРЕ ГОСУДАРСТВЕННЫХ ВНЕШНИХ ЗАИМСТВОВАНИЙ РОССИЙСКОЙ ФЕДЕРАЦИИ И О ПРЕДЕЛЬНОМ РАЗМЕРЕ ГОСУДАРСТВЕННЫХ КРЕДИТОВ, ПРЕДОСТАВЛЯЕМЫХ РОССИЙСКОЙ ФЕДЕРАЦИЕЙ ИНОСТРАННЫМ ГОСУДАРСТВАМ В 1994 ГОДУ</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 xml:space="preserve">Статья 1. Установить предельный размер государственных внешних заимствований Российской Федерации в 1994 году в </w:t>
            </w:r>
            <w:r w:rsidRPr="00F01967">
              <w:rPr>
                <w:iCs/>
                <w:color w:val="auto"/>
                <w:spacing w:val="0"/>
                <w:sz w:val="20"/>
                <w:szCs w:val="20"/>
              </w:rPr>
              <w:lastRenderedPageBreak/>
              <w:t>сумме 4,7 миллиарда долларов США.</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Статья 2. Установить предельный размер государственных кредитов, предоставляемых Российской Федерацией иностранным государствам в 1994 году, в сумме 400 миллионов долларов США.</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Статья 3. Настоящий Федеральный закон вступает в силу с момента опубликования.</w:t>
            </w:r>
          </w:p>
          <w:p w:rsidR="000B75F7" w:rsidRPr="00F01967" w:rsidRDefault="000B75F7" w:rsidP="00F01967">
            <w:pPr>
              <w:tabs>
                <w:tab w:val="left" w:pos="-135"/>
              </w:tabs>
              <w:ind w:right="28"/>
              <w:jc w:val="right"/>
              <w:rPr>
                <w:iCs/>
                <w:color w:val="auto"/>
                <w:spacing w:val="0"/>
                <w:sz w:val="20"/>
                <w:szCs w:val="20"/>
              </w:rPr>
            </w:pPr>
            <w:r w:rsidRPr="00F01967">
              <w:rPr>
                <w:iCs/>
                <w:color w:val="auto"/>
                <w:spacing w:val="0"/>
                <w:sz w:val="20"/>
                <w:szCs w:val="20"/>
              </w:rPr>
              <w:t>Президента</w:t>
            </w:r>
          </w:p>
          <w:p w:rsidR="000B75F7" w:rsidRPr="00F01967" w:rsidRDefault="000B75F7" w:rsidP="00F01967">
            <w:pPr>
              <w:tabs>
                <w:tab w:val="left" w:pos="-135"/>
              </w:tabs>
              <w:ind w:right="28"/>
              <w:jc w:val="right"/>
              <w:rPr>
                <w:iCs/>
                <w:color w:val="auto"/>
                <w:spacing w:val="0"/>
                <w:sz w:val="20"/>
                <w:szCs w:val="20"/>
              </w:rPr>
            </w:pPr>
            <w:r w:rsidRPr="00F01967">
              <w:rPr>
                <w:iCs/>
                <w:color w:val="auto"/>
                <w:spacing w:val="0"/>
                <w:sz w:val="20"/>
                <w:szCs w:val="20"/>
              </w:rPr>
              <w:t>Российской Федерации</w:t>
            </w:r>
          </w:p>
          <w:p w:rsidR="000B75F7" w:rsidRPr="00F01967" w:rsidRDefault="000B75F7" w:rsidP="00F01967">
            <w:pPr>
              <w:tabs>
                <w:tab w:val="left" w:pos="-135"/>
              </w:tabs>
              <w:ind w:right="28"/>
              <w:jc w:val="right"/>
              <w:rPr>
                <w:iCs/>
                <w:color w:val="auto"/>
                <w:spacing w:val="0"/>
                <w:sz w:val="20"/>
                <w:szCs w:val="20"/>
              </w:rPr>
            </w:pPr>
            <w:r w:rsidRPr="00F01967">
              <w:rPr>
                <w:iCs/>
                <w:color w:val="auto"/>
                <w:spacing w:val="0"/>
                <w:sz w:val="20"/>
                <w:szCs w:val="20"/>
              </w:rPr>
              <w:t>Б. Ельцин</w:t>
            </w:r>
          </w:p>
        </w:tc>
        <w:tc>
          <w:tcPr>
            <w:tcW w:w="1956" w:type="pct"/>
          </w:tcPr>
          <w:p w:rsidR="000B75F7" w:rsidRPr="00CF0024" w:rsidRDefault="00CF0024" w:rsidP="00CF0024">
            <w:pPr>
              <w:tabs>
                <w:tab w:val="left" w:pos="-135"/>
              </w:tabs>
              <w:ind w:right="28"/>
              <w:jc w:val="both"/>
              <w:rPr>
                <w:bCs/>
                <w:iCs/>
                <w:color w:val="auto"/>
                <w:spacing w:val="0"/>
                <w:sz w:val="20"/>
                <w:szCs w:val="20"/>
              </w:rPr>
            </w:pPr>
            <w:r>
              <w:rPr>
                <w:bCs/>
                <w:iCs/>
                <w:color w:val="auto"/>
                <w:spacing w:val="0"/>
                <w:sz w:val="20"/>
                <w:szCs w:val="20"/>
              </w:rPr>
              <w:lastRenderedPageBreak/>
              <w:t>Федеральный закон  относится к нормативным правовым актам, так как адресованы неопределенному кругу субъектов, и имеет срок действия 1 год.</w:t>
            </w:r>
          </w:p>
        </w:tc>
      </w:tr>
      <w:tr w:rsidR="000B75F7" w:rsidRPr="00F01967" w:rsidTr="00475C37">
        <w:trPr>
          <w:trHeight w:val="914"/>
        </w:trPr>
        <w:tc>
          <w:tcPr>
            <w:tcW w:w="788" w:type="pct"/>
            <w:shd w:val="clear" w:color="auto" w:fill="auto"/>
          </w:tcPr>
          <w:p w:rsidR="000B75F7" w:rsidRPr="00F01967" w:rsidRDefault="000B75F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lastRenderedPageBreak/>
              <w:t xml:space="preserve">ОПК - 2.1 </w:t>
            </w:r>
          </w:p>
          <w:p w:rsidR="000B75F7" w:rsidRPr="00F01967" w:rsidRDefault="000B75F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0B75F7" w:rsidRPr="00F01967" w:rsidRDefault="000B75F7"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shd w:val="clear" w:color="auto" w:fill="auto"/>
          </w:tcPr>
          <w:p w:rsidR="000B75F7" w:rsidRPr="00F01967" w:rsidRDefault="000B75F7" w:rsidP="00F01967">
            <w:pPr>
              <w:tabs>
                <w:tab w:val="left" w:pos="-135"/>
              </w:tabs>
              <w:ind w:left="45" w:right="-107" w:hanging="12"/>
              <w:contextualSpacing/>
              <w:rPr>
                <w:iCs/>
                <w:spacing w:val="0"/>
                <w:sz w:val="20"/>
                <w:szCs w:val="20"/>
              </w:rPr>
            </w:pPr>
            <w:r w:rsidRPr="00F01967">
              <w:rPr>
                <w:iCs/>
                <w:spacing w:val="0"/>
                <w:sz w:val="20"/>
                <w:szCs w:val="20"/>
              </w:rPr>
              <w:t>Тема 5. Критерии проведения юридической экспертизы.</w:t>
            </w:r>
          </w:p>
        </w:tc>
        <w:tc>
          <w:tcPr>
            <w:tcW w:w="1354" w:type="pct"/>
            <w:shd w:val="clear" w:color="auto" w:fill="auto"/>
          </w:tcPr>
          <w:p w:rsidR="000B75F7" w:rsidRPr="00F01967" w:rsidRDefault="000B75F7"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Проведите правовую лингвистическую экспертизу приведенных ниже положений закона субъекта РФ. Укажите на выявленные ошибки.</w:t>
            </w:r>
          </w:p>
          <w:p w:rsidR="000B75F7" w:rsidRPr="00F01967" w:rsidRDefault="000B75F7" w:rsidP="00F01967">
            <w:pPr>
              <w:tabs>
                <w:tab w:val="left" w:pos="-135"/>
              </w:tabs>
              <w:ind w:right="28"/>
              <w:jc w:val="both"/>
              <w:rPr>
                <w:b/>
                <w:iCs/>
                <w:color w:val="auto"/>
                <w:spacing w:val="0"/>
                <w:sz w:val="20"/>
                <w:szCs w:val="20"/>
              </w:rPr>
            </w:pPr>
            <w:r w:rsidRPr="00F01967">
              <w:rPr>
                <w:b/>
                <w:iCs/>
                <w:color w:val="auto"/>
                <w:spacing w:val="0"/>
                <w:sz w:val="20"/>
                <w:szCs w:val="20"/>
              </w:rPr>
              <w:t>Статья 1. Общие положения</w:t>
            </w:r>
          </w:p>
          <w:p w:rsidR="000B75F7" w:rsidRPr="00F01967" w:rsidRDefault="000B75F7" w:rsidP="00F01967">
            <w:pPr>
              <w:pStyle w:val="a3"/>
              <w:numPr>
                <w:ilvl w:val="0"/>
                <w:numId w:val="23"/>
              </w:numPr>
              <w:tabs>
                <w:tab w:val="left" w:pos="-135"/>
              </w:tabs>
              <w:ind w:left="0" w:right="28" w:firstLine="237"/>
              <w:jc w:val="both"/>
              <w:rPr>
                <w:iCs/>
                <w:color w:val="auto"/>
                <w:spacing w:val="0"/>
                <w:sz w:val="20"/>
                <w:szCs w:val="20"/>
              </w:rPr>
            </w:pPr>
            <w:r w:rsidRPr="00F01967">
              <w:rPr>
                <w:iCs/>
                <w:color w:val="auto"/>
                <w:spacing w:val="0"/>
                <w:sz w:val="20"/>
                <w:szCs w:val="20"/>
              </w:rPr>
              <w:t>Суммы платежей по сбору на нужды образовательных учреждений, взимаемые с юридических лиц (далее сбора), зачисляются в областной бюджет.</w:t>
            </w:r>
          </w:p>
          <w:p w:rsidR="000B75F7" w:rsidRPr="00F01967" w:rsidRDefault="000B75F7" w:rsidP="00F01967">
            <w:pPr>
              <w:pStyle w:val="a3"/>
              <w:numPr>
                <w:ilvl w:val="0"/>
                <w:numId w:val="23"/>
              </w:numPr>
              <w:tabs>
                <w:tab w:val="left" w:pos="-135"/>
              </w:tabs>
              <w:ind w:left="0" w:right="28" w:firstLine="237"/>
              <w:jc w:val="both"/>
              <w:rPr>
                <w:iCs/>
                <w:color w:val="auto"/>
                <w:spacing w:val="0"/>
                <w:sz w:val="20"/>
                <w:szCs w:val="20"/>
              </w:rPr>
            </w:pPr>
            <w:r w:rsidRPr="00F01967">
              <w:rPr>
                <w:iCs/>
                <w:color w:val="auto"/>
                <w:spacing w:val="0"/>
                <w:sz w:val="20"/>
                <w:szCs w:val="20"/>
              </w:rPr>
              <w:t>Средства, полученные от сбора, расходуются целевым назначением дополнительно к бюджетным ассигнованиям на программы, проекты, мероприятия, направленные на развитие образования финансирования которых полностью или частично не обеспечивается федеральным, областным, региональным и местным бюджетами.</w:t>
            </w:r>
          </w:p>
          <w:p w:rsidR="000B75F7" w:rsidRPr="00F01967" w:rsidRDefault="000B75F7" w:rsidP="00F01967">
            <w:pPr>
              <w:tabs>
                <w:tab w:val="left" w:pos="-135"/>
              </w:tabs>
              <w:ind w:right="28" w:firstLine="237"/>
              <w:jc w:val="both"/>
              <w:rPr>
                <w:iCs/>
                <w:color w:val="auto"/>
                <w:spacing w:val="0"/>
                <w:sz w:val="20"/>
                <w:szCs w:val="20"/>
              </w:rPr>
            </w:pPr>
            <w:r w:rsidRPr="00F01967">
              <w:rPr>
                <w:iCs/>
                <w:color w:val="auto"/>
                <w:spacing w:val="0"/>
                <w:sz w:val="20"/>
                <w:szCs w:val="20"/>
              </w:rPr>
              <w:t>На иные цели средства, полученные от сбора, использоваться могут лишь в исключительных случаях.</w:t>
            </w:r>
          </w:p>
        </w:tc>
        <w:tc>
          <w:tcPr>
            <w:tcW w:w="1956" w:type="pct"/>
          </w:tcPr>
          <w:p w:rsidR="000B75F7" w:rsidRDefault="009C0F4B" w:rsidP="009C0F4B">
            <w:pPr>
              <w:pStyle w:val="a3"/>
              <w:numPr>
                <w:ilvl w:val="0"/>
                <w:numId w:val="41"/>
              </w:numPr>
              <w:tabs>
                <w:tab w:val="left" w:pos="-135"/>
              </w:tabs>
              <w:ind w:right="28"/>
              <w:jc w:val="both"/>
              <w:rPr>
                <w:bCs/>
                <w:iCs/>
                <w:color w:val="auto"/>
                <w:spacing w:val="0"/>
                <w:sz w:val="20"/>
                <w:szCs w:val="20"/>
              </w:rPr>
            </w:pPr>
            <w:r>
              <w:rPr>
                <w:bCs/>
                <w:iCs/>
                <w:color w:val="auto"/>
                <w:spacing w:val="0"/>
                <w:sz w:val="20"/>
                <w:szCs w:val="20"/>
              </w:rPr>
              <w:t>Взимание сбора устанавливаемый законом субъекта, возможен, если указанный сбор установлен в НК РФ. (на сегодняшний день НК РФ такого сбора не содержит).</w:t>
            </w:r>
          </w:p>
          <w:p w:rsidR="009C0F4B" w:rsidRDefault="009C0F4B" w:rsidP="009C0F4B">
            <w:pPr>
              <w:pStyle w:val="a3"/>
              <w:numPr>
                <w:ilvl w:val="0"/>
                <w:numId w:val="41"/>
              </w:numPr>
              <w:tabs>
                <w:tab w:val="left" w:pos="-135"/>
              </w:tabs>
              <w:ind w:right="28"/>
              <w:jc w:val="both"/>
              <w:rPr>
                <w:bCs/>
                <w:iCs/>
                <w:color w:val="auto"/>
                <w:spacing w:val="0"/>
                <w:sz w:val="20"/>
                <w:szCs w:val="20"/>
              </w:rPr>
            </w:pPr>
            <w:r>
              <w:rPr>
                <w:bCs/>
                <w:iCs/>
                <w:color w:val="auto"/>
                <w:spacing w:val="0"/>
                <w:sz w:val="20"/>
                <w:szCs w:val="20"/>
              </w:rPr>
              <w:t>Нет четкого определения цели использования сбора, формулировка через «остаточный принцип» имеет признак наличия усмотрения (коррупционный фактор).</w:t>
            </w:r>
          </w:p>
          <w:p w:rsidR="009C0F4B" w:rsidRPr="009C0F4B" w:rsidRDefault="009C0F4B" w:rsidP="009C0F4B">
            <w:pPr>
              <w:pStyle w:val="a3"/>
              <w:numPr>
                <w:ilvl w:val="0"/>
                <w:numId w:val="41"/>
              </w:numPr>
              <w:tabs>
                <w:tab w:val="left" w:pos="-135"/>
              </w:tabs>
              <w:ind w:right="28"/>
              <w:jc w:val="both"/>
              <w:rPr>
                <w:bCs/>
                <w:iCs/>
                <w:color w:val="auto"/>
                <w:spacing w:val="0"/>
                <w:sz w:val="20"/>
                <w:szCs w:val="20"/>
              </w:rPr>
            </w:pPr>
            <w:r>
              <w:rPr>
                <w:bCs/>
                <w:iCs/>
                <w:color w:val="auto"/>
                <w:spacing w:val="0"/>
                <w:sz w:val="20"/>
                <w:szCs w:val="20"/>
              </w:rPr>
              <w:t>Формулировка «иные цели» и «исключительный случай» создает возможности действия в бюджетной сфере по усмотрению чиновников.</w:t>
            </w:r>
          </w:p>
        </w:tc>
      </w:tr>
      <w:tr w:rsidR="00E6116B" w:rsidRPr="00F01967" w:rsidTr="00475C37">
        <w:trPr>
          <w:trHeight w:val="1805"/>
        </w:trPr>
        <w:tc>
          <w:tcPr>
            <w:tcW w:w="788" w:type="pct"/>
            <w:vMerge w:val="restart"/>
            <w:shd w:val="clear" w:color="auto" w:fill="auto"/>
          </w:tcPr>
          <w:p w:rsidR="00E6116B" w:rsidRPr="00F01967" w:rsidRDefault="00E6116B"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- 2.1 </w:t>
            </w:r>
          </w:p>
          <w:p w:rsidR="00E6116B" w:rsidRPr="00F01967" w:rsidRDefault="00E6116B"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E6116B" w:rsidRPr="00F01967" w:rsidRDefault="00E6116B"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vMerge w:val="restart"/>
            <w:shd w:val="clear" w:color="auto" w:fill="auto"/>
          </w:tcPr>
          <w:p w:rsidR="00E6116B" w:rsidRPr="00F01967" w:rsidRDefault="00E6116B" w:rsidP="00F01967">
            <w:pPr>
              <w:tabs>
                <w:tab w:val="left" w:pos="-135"/>
              </w:tabs>
              <w:ind w:left="45" w:right="-107" w:hanging="12"/>
              <w:contextualSpacing/>
              <w:rPr>
                <w:iCs/>
                <w:spacing w:val="0"/>
                <w:sz w:val="20"/>
                <w:szCs w:val="20"/>
              </w:rPr>
            </w:pPr>
            <w:r w:rsidRPr="00F01967">
              <w:rPr>
                <w:iCs/>
                <w:spacing w:val="0"/>
                <w:sz w:val="20"/>
                <w:szCs w:val="20"/>
              </w:rPr>
              <w:t>Тема 6. Юридическая экспертиза нормативных правовых актов федеральных органов государственной власти.</w:t>
            </w:r>
          </w:p>
        </w:tc>
        <w:tc>
          <w:tcPr>
            <w:tcW w:w="1354" w:type="pct"/>
            <w:vMerge w:val="restart"/>
            <w:shd w:val="clear" w:color="auto" w:fill="auto"/>
          </w:tcPr>
          <w:p w:rsidR="00E6116B" w:rsidRPr="00A825A7" w:rsidRDefault="00E6116B" w:rsidP="00591288">
            <w:pPr>
              <w:tabs>
                <w:tab w:val="left" w:pos="-135"/>
              </w:tabs>
              <w:ind w:right="28"/>
              <w:jc w:val="both"/>
              <w:rPr>
                <w:bCs/>
                <w:iCs/>
                <w:color w:val="auto"/>
                <w:spacing w:val="0"/>
                <w:sz w:val="20"/>
                <w:szCs w:val="20"/>
              </w:rPr>
            </w:pPr>
            <w:r>
              <w:rPr>
                <w:bCs/>
                <w:iCs/>
                <w:color w:val="auto"/>
                <w:spacing w:val="0"/>
                <w:sz w:val="20"/>
                <w:szCs w:val="20"/>
              </w:rPr>
              <w:t>Занятия проводятся в форме практической подготовки.</w:t>
            </w:r>
          </w:p>
          <w:p w:rsidR="00E6116B" w:rsidRPr="00F01967" w:rsidRDefault="00E6116B"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E6116B" w:rsidRPr="00F01967" w:rsidRDefault="00E6116B" w:rsidP="00F01967">
            <w:pPr>
              <w:pStyle w:val="a3"/>
              <w:numPr>
                <w:ilvl w:val="0"/>
                <w:numId w:val="21"/>
              </w:numPr>
              <w:tabs>
                <w:tab w:val="left" w:pos="-135"/>
              </w:tabs>
              <w:ind w:right="28"/>
              <w:jc w:val="both"/>
              <w:rPr>
                <w:iCs/>
                <w:color w:val="auto"/>
                <w:spacing w:val="0"/>
                <w:sz w:val="20"/>
                <w:szCs w:val="20"/>
              </w:rPr>
            </w:pPr>
            <w:r w:rsidRPr="00F01967">
              <w:rPr>
                <w:iCs/>
                <w:color w:val="auto"/>
                <w:spacing w:val="0"/>
                <w:sz w:val="20"/>
                <w:szCs w:val="20"/>
              </w:rPr>
              <w:t xml:space="preserve">Как проводится юридическая экспертиза нормативных </w:t>
            </w:r>
            <w:r w:rsidRPr="00F01967">
              <w:rPr>
                <w:iCs/>
                <w:color w:val="auto"/>
                <w:spacing w:val="0"/>
                <w:sz w:val="20"/>
                <w:szCs w:val="20"/>
              </w:rPr>
              <w:lastRenderedPageBreak/>
              <w:t>правовых актов Президента Российской Федерации?</w:t>
            </w:r>
          </w:p>
          <w:p w:rsidR="00E6116B" w:rsidRPr="00F01967" w:rsidRDefault="00E6116B" w:rsidP="00F01967">
            <w:pPr>
              <w:pStyle w:val="a3"/>
              <w:numPr>
                <w:ilvl w:val="0"/>
                <w:numId w:val="21"/>
              </w:numPr>
              <w:tabs>
                <w:tab w:val="left" w:pos="-135"/>
              </w:tabs>
              <w:ind w:right="28"/>
              <w:jc w:val="both"/>
              <w:rPr>
                <w:iCs/>
                <w:color w:val="auto"/>
                <w:spacing w:val="0"/>
                <w:sz w:val="20"/>
                <w:szCs w:val="20"/>
              </w:rPr>
            </w:pPr>
            <w:r w:rsidRPr="00F01967">
              <w:rPr>
                <w:iCs/>
                <w:color w:val="auto"/>
                <w:spacing w:val="0"/>
                <w:sz w:val="20"/>
                <w:szCs w:val="20"/>
              </w:rPr>
              <w:t>Как проводится юридическая экспертиза нормативных правовых актов Правительства Российской Федерации?</w:t>
            </w:r>
          </w:p>
          <w:p w:rsidR="00E6116B" w:rsidRPr="00F01967" w:rsidRDefault="00E6116B" w:rsidP="00F01967">
            <w:pPr>
              <w:tabs>
                <w:tab w:val="left" w:pos="-135"/>
              </w:tabs>
              <w:ind w:right="28"/>
              <w:jc w:val="both"/>
              <w:rPr>
                <w:iCs/>
                <w:color w:val="auto"/>
                <w:spacing w:val="0"/>
                <w:sz w:val="20"/>
                <w:szCs w:val="20"/>
              </w:rPr>
            </w:pPr>
            <w:r w:rsidRPr="00F01967">
              <w:rPr>
                <w:iCs/>
                <w:color w:val="auto"/>
                <w:spacing w:val="0"/>
                <w:sz w:val="20"/>
                <w:szCs w:val="20"/>
              </w:rPr>
              <w:t>Задание 1. Проведите правовую экспертизу приведенного ниже проекта нормативного правового акта. Укажите на выявленные ошибки и противоречия.</w:t>
            </w:r>
          </w:p>
          <w:p w:rsidR="00E6116B" w:rsidRPr="00F01967" w:rsidRDefault="00E6116B" w:rsidP="00F01967">
            <w:pPr>
              <w:tabs>
                <w:tab w:val="left" w:pos="-135"/>
              </w:tabs>
              <w:ind w:right="28"/>
              <w:jc w:val="center"/>
              <w:rPr>
                <w:b/>
                <w:iCs/>
                <w:color w:val="auto"/>
                <w:spacing w:val="0"/>
                <w:sz w:val="20"/>
                <w:szCs w:val="20"/>
              </w:rPr>
            </w:pPr>
            <w:r w:rsidRPr="00F01967">
              <w:rPr>
                <w:b/>
                <w:iCs/>
                <w:color w:val="auto"/>
                <w:spacing w:val="0"/>
                <w:sz w:val="20"/>
                <w:szCs w:val="20"/>
              </w:rPr>
              <w:t>РОССИЙСКАЯ ФЕДЕРАЦИЯ</w:t>
            </w:r>
          </w:p>
          <w:p w:rsidR="00E6116B" w:rsidRPr="00F01967" w:rsidRDefault="00E6116B" w:rsidP="00F01967">
            <w:pPr>
              <w:tabs>
                <w:tab w:val="left" w:pos="-135"/>
              </w:tabs>
              <w:ind w:right="28"/>
              <w:jc w:val="center"/>
              <w:rPr>
                <w:b/>
                <w:iCs/>
                <w:color w:val="auto"/>
                <w:spacing w:val="0"/>
                <w:sz w:val="20"/>
                <w:szCs w:val="20"/>
              </w:rPr>
            </w:pPr>
            <w:r w:rsidRPr="00F01967">
              <w:rPr>
                <w:b/>
                <w:iCs/>
                <w:color w:val="auto"/>
                <w:spacing w:val="0"/>
                <w:sz w:val="20"/>
                <w:szCs w:val="20"/>
              </w:rPr>
              <w:t>ФЕДЕРАЛЬНЫЙ КОНСТИТУЦИОННЫЙ ЗАКОН</w:t>
            </w:r>
          </w:p>
          <w:p w:rsidR="00E6116B" w:rsidRPr="00F01967" w:rsidRDefault="00E6116B" w:rsidP="00F01967">
            <w:pPr>
              <w:tabs>
                <w:tab w:val="left" w:pos="-135"/>
              </w:tabs>
              <w:ind w:right="28"/>
              <w:jc w:val="center"/>
              <w:rPr>
                <w:b/>
                <w:iCs/>
                <w:color w:val="auto"/>
                <w:spacing w:val="0"/>
                <w:sz w:val="20"/>
                <w:szCs w:val="20"/>
              </w:rPr>
            </w:pPr>
            <w:r w:rsidRPr="00F01967">
              <w:rPr>
                <w:b/>
                <w:iCs/>
                <w:color w:val="auto"/>
                <w:spacing w:val="0"/>
                <w:sz w:val="20"/>
                <w:szCs w:val="20"/>
              </w:rPr>
              <w:t>О ВНЕСЕНИИ ИЗМЕНЕНИЙ В СТАТЬЮ 65 КОНСТИТУЦИИ РОССИЙСКОЙ ФЕДЕРАЦИИ</w:t>
            </w:r>
          </w:p>
          <w:p w:rsidR="00E6116B" w:rsidRPr="00F01967" w:rsidRDefault="00E6116B" w:rsidP="00F01967">
            <w:pPr>
              <w:tabs>
                <w:tab w:val="left" w:pos="-135"/>
              </w:tabs>
              <w:ind w:right="28"/>
              <w:jc w:val="right"/>
              <w:rPr>
                <w:iCs/>
                <w:color w:val="auto"/>
                <w:spacing w:val="0"/>
                <w:sz w:val="20"/>
                <w:szCs w:val="20"/>
              </w:rPr>
            </w:pPr>
            <w:r w:rsidRPr="00F01967">
              <w:rPr>
                <w:iCs/>
                <w:color w:val="auto"/>
                <w:spacing w:val="0"/>
                <w:sz w:val="20"/>
                <w:szCs w:val="20"/>
              </w:rPr>
              <w:t xml:space="preserve">Проект </w:t>
            </w:r>
          </w:p>
          <w:p w:rsidR="00E6116B" w:rsidRPr="00F01967" w:rsidRDefault="00E6116B" w:rsidP="00F01967">
            <w:pPr>
              <w:tabs>
                <w:tab w:val="left" w:pos="-135"/>
              </w:tabs>
              <w:ind w:right="28"/>
              <w:jc w:val="both"/>
              <w:rPr>
                <w:iCs/>
                <w:color w:val="auto"/>
                <w:spacing w:val="0"/>
                <w:sz w:val="20"/>
                <w:szCs w:val="20"/>
              </w:rPr>
            </w:pPr>
            <w:r w:rsidRPr="00F01967">
              <w:rPr>
                <w:iCs/>
                <w:color w:val="auto"/>
                <w:spacing w:val="0"/>
                <w:sz w:val="20"/>
                <w:szCs w:val="20"/>
              </w:rPr>
              <w:t>В связи с изменением наименования Еврейской автономной области на Еврейскую область на основании решения Губернатора Еврейской автономной области включить в статью 65 Конституции Российской Федерации новое наименование Еврейской области.</w:t>
            </w:r>
          </w:p>
          <w:p w:rsidR="00E6116B" w:rsidRPr="00F01967" w:rsidRDefault="00E6116B" w:rsidP="00F01967">
            <w:pPr>
              <w:tabs>
                <w:tab w:val="left" w:pos="-135"/>
              </w:tabs>
              <w:ind w:right="28"/>
              <w:jc w:val="right"/>
              <w:rPr>
                <w:iCs/>
                <w:color w:val="auto"/>
                <w:spacing w:val="0"/>
                <w:sz w:val="20"/>
                <w:szCs w:val="20"/>
              </w:rPr>
            </w:pPr>
            <w:r w:rsidRPr="00F01967">
              <w:rPr>
                <w:iCs/>
                <w:color w:val="auto"/>
                <w:spacing w:val="0"/>
                <w:sz w:val="20"/>
                <w:szCs w:val="20"/>
              </w:rPr>
              <w:t xml:space="preserve">Президент </w:t>
            </w:r>
          </w:p>
          <w:p w:rsidR="00E6116B" w:rsidRPr="00F01967" w:rsidRDefault="00E6116B" w:rsidP="00F01967">
            <w:pPr>
              <w:tabs>
                <w:tab w:val="left" w:pos="-135"/>
              </w:tabs>
              <w:ind w:right="28"/>
              <w:jc w:val="right"/>
              <w:rPr>
                <w:iCs/>
                <w:color w:val="auto"/>
                <w:spacing w:val="0"/>
                <w:sz w:val="20"/>
                <w:szCs w:val="20"/>
              </w:rPr>
            </w:pPr>
            <w:r w:rsidRPr="00F01967">
              <w:rPr>
                <w:iCs/>
                <w:color w:val="auto"/>
                <w:spacing w:val="0"/>
                <w:sz w:val="20"/>
                <w:szCs w:val="20"/>
              </w:rPr>
              <w:t>Российской Федерации</w:t>
            </w:r>
          </w:p>
          <w:p w:rsidR="00E6116B" w:rsidRPr="00F01967" w:rsidRDefault="00E6116B" w:rsidP="00F01967">
            <w:pPr>
              <w:tabs>
                <w:tab w:val="left" w:pos="-135"/>
              </w:tabs>
              <w:ind w:right="28"/>
              <w:jc w:val="right"/>
              <w:rPr>
                <w:iCs/>
                <w:color w:val="auto"/>
                <w:spacing w:val="0"/>
                <w:sz w:val="20"/>
                <w:szCs w:val="20"/>
              </w:rPr>
            </w:pPr>
            <w:proofErr w:type="spellStart"/>
            <w:r w:rsidRPr="00F01967">
              <w:rPr>
                <w:iCs/>
                <w:color w:val="auto"/>
                <w:spacing w:val="0"/>
                <w:sz w:val="20"/>
                <w:szCs w:val="20"/>
              </w:rPr>
              <w:t>В.Путин</w:t>
            </w:r>
            <w:proofErr w:type="spellEnd"/>
          </w:p>
        </w:tc>
        <w:tc>
          <w:tcPr>
            <w:tcW w:w="1956" w:type="pct"/>
          </w:tcPr>
          <w:p w:rsidR="00E6116B" w:rsidRPr="00E6116B" w:rsidRDefault="00E6116B" w:rsidP="00E6116B">
            <w:pPr>
              <w:tabs>
                <w:tab w:val="left" w:pos="-135"/>
              </w:tabs>
              <w:ind w:right="28"/>
              <w:jc w:val="both"/>
              <w:rPr>
                <w:bCs/>
                <w:iCs/>
                <w:color w:val="auto"/>
                <w:spacing w:val="0"/>
                <w:sz w:val="20"/>
                <w:szCs w:val="20"/>
              </w:rPr>
            </w:pPr>
            <w:r>
              <w:rPr>
                <w:bCs/>
                <w:iCs/>
                <w:color w:val="auto"/>
                <w:spacing w:val="0"/>
                <w:sz w:val="20"/>
                <w:szCs w:val="20"/>
              </w:rPr>
              <w:lastRenderedPageBreak/>
              <w:t>1.</w:t>
            </w:r>
            <w:r>
              <w:t xml:space="preserve"> </w:t>
            </w:r>
            <w:r w:rsidRPr="00E6116B">
              <w:rPr>
                <w:bCs/>
                <w:iCs/>
                <w:color w:val="auto"/>
                <w:spacing w:val="0"/>
                <w:sz w:val="20"/>
                <w:szCs w:val="20"/>
              </w:rPr>
              <w:t xml:space="preserve">Проекты указов и распоряжений Президента Российской Федерации должны проходить юридическую экспертизу и редактирование в Государственно-правовом управлении Президента Российской Федерации и согласовываться (визироваться) помощником Президента Российской Федерации - начальником Государственно-правового управления </w:t>
            </w:r>
            <w:r w:rsidRPr="00E6116B">
              <w:rPr>
                <w:bCs/>
                <w:iCs/>
                <w:color w:val="auto"/>
                <w:spacing w:val="0"/>
                <w:sz w:val="20"/>
                <w:szCs w:val="20"/>
              </w:rPr>
              <w:lastRenderedPageBreak/>
              <w:t xml:space="preserve">Президента Российской Федерации или его заместителем, </w:t>
            </w:r>
            <w:r>
              <w:rPr>
                <w:bCs/>
                <w:iCs/>
                <w:color w:val="auto"/>
                <w:spacing w:val="0"/>
                <w:sz w:val="20"/>
                <w:szCs w:val="20"/>
              </w:rPr>
              <w:t>специально на то уполномоченным.</w:t>
            </w:r>
          </w:p>
          <w:p w:rsidR="00E6116B" w:rsidRPr="00E6116B" w:rsidRDefault="00E6116B" w:rsidP="00E6116B">
            <w:pPr>
              <w:tabs>
                <w:tab w:val="left" w:pos="-135"/>
              </w:tabs>
              <w:ind w:right="28"/>
              <w:jc w:val="both"/>
              <w:rPr>
                <w:bCs/>
                <w:iCs/>
                <w:color w:val="auto"/>
                <w:spacing w:val="0"/>
                <w:sz w:val="20"/>
                <w:szCs w:val="20"/>
              </w:rPr>
            </w:pPr>
            <w:r w:rsidRPr="00E6116B">
              <w:rPr>
                <w:bCs/>
                <w:iCs/>
                <w:color w:val="auto"/>
                <w:spacing w:val="0"/>
                <w:sz w:val="20"/>
                <w:szCs w:val="20"/>
              </w:rPr>
              <w:t>Проекты указов Президента Российской Федерации нормативного характера должны проходить согласование с Министерством юстиции Российской Федерации.</w:t>
            </w:r>
          </w:p>
          <w:p w:rsidR="00E6116B" w:rsidRPr="00E6116B" w:rsidRDefault="00E6116B" w:rsidP="00E6116B">
            <w:pPr>
              <w:tabs>
                <w:tab w:val="left" w:pos="-135"/>
              </w:tabs>
              <w:ind w:right="28"/>
              <w:jc w:val="both"/>
              <w:rPr>
                <w:bCs/>
                <w:iCs/>
                <w:color w:val="auto"/>
                <w:spacing w:val="0"/>
                <w:sz w:val="20"/>
                <w:szCs w:val="20"/>
              </w:rPr>
            </w:pPr>
            <w:r w:rsidRPr="00E6116B">
              <w:rPr>
                <w:bCs/>
                <w:iCs/>
                <w:color w:val="auto"/>
                <w:spacing w:val="0"/>
                <w:sz w:val="20"/>
                <w:szCs w:val="20"/>
              </w:rPr>
              <w:t>Форма и сроки согласования (визирования) проектов указов и распоряжений Президента Российской Федерации устанавливаются Инструкцией по делопроизводству, утверждаемой Руководителем Администрации Президента Российской Федерации.</w:t>
            </w:r>
          </w:p>
          <w:p w:rsidR="00E6116B" w:rsidRDefault="00E6116B" w:rsidP="00E6116B">
            <w:pPr>
              <w:tabs>
                <w:tab w:val="left" w:pos="-135"/>
              </w:tabs>
              <w:ind w:right="28"/>
              <w:jc w:val="both"/>
              <w:rPr>
                <w:bCs/>
                <w:iCs/>
                <w:color w:val="auto"/>
                <w:spacing w:val="0"/>
                <w:sz w:val="20"/>
                <w:szCs w:val="20"/>
              </w:rPr>
            </w:pPr>
            <w:r w:rsidRPr="00E6116B">
              <w:rPr>
                <w:bCs/>
                <w:iCs/>
                <w:color w:val="auto"/>
                <w:spacing w:val="0"/>
                <w:sz w:val="20"/>
                <w:szCs w:val="20"/>
              </w:rPr>
              <w:t>Приложения к указам и распоряжениям Президента Российской Федерации заверяются подписью Руководителя Администрации Президента Российской Федерации.</w:t>
            </w:r>
          </w:p>
          <w:p w:rsidR="00E6116B" w:rsidRPr="00E6116B" w:rsidRDefault="00CD037C" w:rsidP="00E6116B">
            <w:pPr>
              <w:tabs>
                <w:tab w:val="left" w:pos="-135"/>
              </w:tabs>
              <w:ind w:right="28"/>
              <w:jc w:val="both"/>
              <w:rPr>
                <w:bCs/>
                <w:iCs/>
                <w:color w:val="auto"/>
                <w:spacing w:val="0"/>
                <w:sz w:val="20"/>
                <w:szCs w:val="20"/>
              </w:rPr>
            </w:pPr>
            <w:r>
              <w:rPr>
                <w:bCs/>
                <w:iCs/>
                <w:color w:val="auto"/>
                <w:spacing w:val="0"/>
                <w:sz w:val="20"/>
                <w:szCs w:val="20"/>
              </w:rPr>
              <w:t>Р</w:t>
            </w:r>
            <w:r w:rsidR="00E6116B" w:rsidRPr="00E6116B">
              <w:rPr>
                <w:bCs/>
                <w:iCs/>
                <w:color w:val="auto"/>
                <w:spacing w:val="0"/>
                <w:sz w:val="20"/>
                <w:szCs w:val="20"/>
              </w:rPr>
              <w:t>аспоряжением Президента Российской Федерации от 3 августа 1996 года №413-рп во изменение пункта 10 установлено, что внесенный проект указа или распоряжения Президента Российской Федерации после прохождения необходимых согласований в Правительстве Российской Федерации и Администрации Президента Российской Федерации направляется на юридическую экспертизу в Главное государственно-правовое управление Президента Российской Федерации, а затем в Канцелярию Президента Российской Федерации для согласования с соответствующим помощником Президента Российской Федерации.</w:t>
            </w:r>
          </w:p>
          <w:p w:rsidR="00E6116B" w:rsidRPr="00E6116B" w:rsidRDefault="00E6116B" w:rsidP="00E6116B">
            <w:pPr>
              <w:tabs>
                <w:tab w:val="left" w:pos="-135"/>
              </w:tabs>
              <w:ind w:right="28"/>
              <w:jc w:val="both"/>
              <w:rPr>
                <w:bCs/>
                <w:iCs/>
                <w:color w:val="auto"/>
                <w:spacing w:val="0"/>
                <w:sz w:val="20"/>
                <w:szCs w:val="20"/>
              </w:rPr>
            </w:pPr>
            <w:r w:rsidRPr="00E6116B">
              <w:rPr>
                <w:bCs/>
                <w:iCs/>
                <w:color w:val="auto"/>
                <w:spacing w:val="0"/>
                <w:sz w:val="20"/>
                <w:szCs w:val="20"/>
              </w:rPr>
              <w:t>Согласованные с Главным государственно-правовым управлением Президента Российской Федерации и помощниками Президента Российской Федерации проекты указов и распоряжений Президента Российской Федерации представляются непосредственно заведующим Канцелярией Президента Российской Федерации Руководителю Администрации Президента Российской Федерации, который принимает решение о готовности проекта к представлению Президенту Российской Федерации либо о необходимости доработки проекта.</w:t>
            </w:r>
          </w:p>
          <w:p w:rsidR="00E6116B" w:rsidRPr="00E6116B" w:rsidRDefault="00E6116B" w:rsidP="00E6116B">
            <w:pPr>
              <w:tabs>
                <w:tab w:val="left" w:pos="-135"/>
              </w:tabs>
              <w:ind w:right="28"/>
              <w:jc w:val="both"/>
              <w:rPr>
                <w:bCs/>
                <w:iCs/>
                <w:color w:val="auto"/>
                <w:spacing w:val="0"/>
                <w:sz w:val="20"/>
                <w:szCs w:val="20"/>
              </w:rPr>
            </w:pPr>
            <w:r w:rsidRPr="00E6116B">
              <w:rPr>
                <w:bCs/>
                <w:iCs/>
                <w:color w:val="auto"/>
                <w:spacing w:val="0"/>
                <w:sz w:val="20"/>
                <w:szCs w:val="20"/>
              </w:rPr>
              <w:t xml:space="preserve">Внесенный проект указа или распоряжения Президента Российской Федерации после прохождения необходимых согласований в Правительстве Российской Федерации и Администрации Президента Российской Федерации направляется на юридическую экспертизу в Государственно-правовое управление Президента Российской Федерации, а затем в Канцелярию Президента Российской Федерации для согласования с соответствующим </w:t>
            </w:r>
            <w:r w:rsidRPr="00E6116B">
              <w:rPr>
                <w:bCs/>
                <w:iCs/>
                <w:color w:val="auto"/>
                <w:spacing w:val="0"/>
                <w:sz w:val="20"/>
                <w:szCs w:val="20"/>
              </w:rPr>
              <w:lastRenderedPageBreak/>
              <w:t>помощником Президента Российской Федерации.</w:t>
            </w:r>
          </w:p>
          <w:p w:rsidR="00E6116B" w:rsidRPr="00E6116B" w:rsidRDefault="00E6116B" w:rsidP="00E6116B">
            <w:pPr>
              <w:tabs>
                <w:tab w:val="left" w:pos="-135"/>
              </w:tabs>
              <w:ind w:right="28"/>
              <w:jc w:val="both"/>
              <w:rPr>
                <w:bCs/>
                <w:iCs/>
                <w:color w:val="auto"/>
                <w:spacing w:val="0"/>
                <w:sz w:val="20"/>
                <w:szCs w:val="20"/>
              </w:rPr>
            </w:pPr>
            <w:r w:rsidRPr="00E6116B">
              <w:rPr>
                <w:bCs/>
                <w:iCs/>
                <w:color w:val="auto"/>
                <w:spacing w:val="0"/>
                <w:sz w:val="20"/>
                <w:szCs w:val="20"/>
              </w:rPr>
              <w:t>Проекты указов и распоряжений Президента Российской Федерации должны проходить юридическую экспертизу и редактирование в Государственно-правовом управлении Президента Российской Федерации и согласовываться (визироваться) помощником Президента Российской Федерации - начальником Государственно-правового управления Президента Российской Федерации или его заместителем, специально на то уполномоченным.</w:t>
            </w:r>
          </w:p>
          <w:p w:rsidR="00E6116B" w:rsidRDefault="00E6116B" w:rsidP="00E6116B">
            <w:pPr>
              <w:tabs>
                <w:tab w:val="left" w:pos="-135"/>
              </w:tabs>
              <w:ind w:right="28"/>
              <w:jc w:val="both"/>
              <w:rPr>
                <w:bCs/>
                <w:iCs/>
                <w:color w:val="auto"/>
                <w:spacing w:val="0"/>
                <w:sz w:val="20"/>
                <w:szCs w:val="20"/>
              </w:rPr>
            </w:pPr>
            <w:r w:rsidRPr="00E6116B">
              <w:rPr>
                <w:bCs/>
                <w:iCs/>
                <w:color w:val="auto"/>
                <w:spacing w:val="0"/>
                <w:sz w:val="20"/>
                <w:szCs w:val="20"/>
              </w:rPr>
              <w:t>Начальник Управления: вносит предложения о заключении от имени Администрации Президента Российской Федерации договоров с научно-исследовательскими организациями и специалистами на проведение экспертизы законопроектов и проектов иных правовых актов, а также анализа правоприменительной практики;</w:t>
            </w:r>
          </w:p>
        </w:tc>
      </w:tr>
      <w:tr w:rsidR="00E6116B" w:rsidRPr="00F01967" w:rsidTr="00475C37">
        <w:trPr>
          <w:trHeight w:val="1805"/>
        </w:trPr>
        <w:tc>
          <w:tcPr>
            <w:tcW w:w="788" w:type="pct"/>
            <w:vMerge/>
            <w:shd w:val="clear" w:color="auto" w:fill="auto"/>
          </w:tcPr>
          <w:p w:rsidR="00E6116B" w:rsidRPr="00F01967" w:rsidRDefault="00E6116B"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E6116B" w:rsidRPr="00F01967" w:rsidRDefault="00E6116B" w:rsidP="00F01967">
            <w:pPr>
              <w:tabs>
                <w:tab w:val="left" w:pos="-135"/>
              </w:tabs>
              <w:ind w:left="45" w:right="-107" w:hanging="12"/>
              <w:contextualSpacing/>
              <w:rPr>
                <w:iCs/>
                <w:spacing w:val="0"/>
                <w:sz w:val="20"/>
                <w:szCs w:val="20"/>
              </w:rPr>
            </w:pPr>
          </w:p>
        </w:tc>
        <w:tc>
          <w:tcPr>
            <w:tcW w:w="1354" w:type="pct"/>
            <w:vMerge/>
            <w:shd w:val="clear" w:color="auto" w:fill="auto"/>
          </w:tcPr>
          <w:p w:rsidR="00E6116B" w:rsidRDefault="00E6116B" w:rsidP="00591288">
            <w:pPr>
              <w:tabs>
                <w:tab w:val="left" w:pos="-135"/>
              </w:tabs>
              <w:ind w:right="28"/>
              <w:jc w:val="both"/>
              <w:rPr>
                <w:bCs/>
                <w:iCs/>
                <w:color w:val="auto"/>
                <w:spacing w:val="0"/>
                <w:sz w:val="20"/>
                <w:szCs w:val="20"/>
              </w:rPr>
            </w:pPr>
          </w:p>
        </w:tc>
        <w:tc>
          <w:tcPr>
            <w:tcW w:w="1956" w:type="pct"/>
          </w:tcPr>
          <w:p w:rsidR="00E6116B" w:rsidRDefault="00E6116B" w:rsidP="00591288">
            <w:pPr>
              <w:tabs>
                <w:tab w:val="left" w:pos="-135"/>
              </w:tabs>
              <w:ind w:right="28"/>
              <w:jc w:val="both"/>
              <w:rPr>
                <w:bCs/>
                <w:iCs/>
                <w:color w:val="auto"/>
                <w:spacing w:val="0"/>
                <w:sz w:val="20"/>
                <w:szCs w:val="20"/>
              </w:rPr>
            </w:pPr>
          </w:p>
        </w:tc>
      </w:tr>
      <w:tr w:rsidR="00E6116B" w:rsidRPr="00F01967" w:rsidTr="00475C37">
        <w:trPr>
          <w:trHeight w:val="1805"/>
        </w:trPr>
        <w:tc>
          <w:tcPr>
            <w:tcW w:w="788" w:type="pct"/>
            <w:vMerge/>
            <w:shd w:val="clear" w:color="auto" w:fill="auto"/>
          </w:tcPr>
          <w:p w:rsidR="00E6116B" w:rsidRPr="00F01967" w:rsidRDefault="00E6116B"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E6116B" w:rsidRPr="00F01967" w:rsidRDefault="00E6116B" w:rsidP="00F01967">
            <w:pPr>
              <w:tabs>
                <w:tab w:val="left" w:pos="-135"/>
              </w:tabs>
              <w:ind w:left="45" w:right="-107" w:hanging="12"/>
              <w:contextualSpacing/>
              <w:rPr>
                <w:iCs/>
                <w:spacing w:val="0"/>
                <w:sz w:val="20"/>
                <w:szCs w:val="20"/>
              </w:rPr>
            </w:pPr>
          </w:p>
        </w:tc>
        <w:tc>
          <w:tcPr>
            <w:tcW w:w="1354" w:type="pct"/>
            <w:vMerge/>
            <w:shd w:val="clear" w:color="auto" w:fill="auto"/>
          </w:tcPr>
          <w:p w:rsidR="00E6116B" w:rsidRDefault="00E6116B" w:rsidP="00591288">
            <w:pPr>
              <w:tabs>
                <w:tab w:val="left" w:pos="-135"/>
              </w:tabs>
              <w:ind w:right="28"/>
              <w:jc w:val="both"/>
              <w:rPr>
                <w:bCs/>
                <w:iCs/>
                <w:color w:val="auto"/>
                <w:spacing w:val="0"/>
                <w:sz w:val="20"/>
                <w:szCs w:val="20"/>
              </w:rPr>
            </w:pPr>
          </w:p>
        </w:tc>
        <w:tc>
          <w:tcPr>
            <w:tcW w:w="1956" w:type="pct"/>
          </w:tcPr>
          <w:p w:rsidR="00E6116B" w:rsidRDefault="00CD037C" w:rsidP="00591288">
            <w:pPr>
              <w:tabs>
                <w:tab w:val="left" w:pos="-135"/>
              </w:tabs>
              <w:ind w:right="28"/>
              <w:jc w:val="both"/>
              <w:rPr>
                <w:bCs/>
                <w:iCs/>
                <w:color w:val="auto"/>
                <w:spacing w:val="0"/>
                <w:sz w:val="20"/>
                <w:szCs w:val="20"/>
              </w:rPr>
            </w:pPr>
            <w:r>
              <w:rPr>
                <w:bCs/>
                <w:iCs/>
                <w:color w:val="auto"/>
                <w:spacing w:val="0"/>
                <w:sz w:val="20"/>
                <w:szCs w:val="20"/>
              </w:rPr>
              <w:t>Изменения в статью 65 Конституции России в части изменения названия субъекта вносятся Указом Президента Российской Федерации на основании принятого субъектов Российской Федерации закона субъекта.</w:t>
            </w:r>
          </w:p>
          <w:p w:rsidR="00CD037C" w:rsidRDefault="00CD037C" w:rsidP="00591288">
            <w:pPr>
              <w:tabs>
                <w:tab w:val="left" w:pos="-135"/>
              </w:tabs>
              <w:ind w:right="28"/>
              <w:jc w:val="both"/>
              <w:rPr>
                <w:bCs/>
                <w:iCs/>
                <w:color w:val="auto"/>
                <w:spacing w:val="0"/>
                <w:sz w:val="20"/>
                <w:szCs w:val="20"/>
              </w:rPr>
            </w:pPr>
            <w:r>
              <w:rPr>
                <w:bCs/>
                <w:iCs/>
                <w:color w:val="auto"/>
                <w:spacing w:val="0"/>
                <w:sz w:val="20"/>
                <w:szCs w:val="20"/>
              </w:rPr>
              <w:t>Но в представленном законопроекте речь идет об изменении статуса субъекта Российской Федерации, а не об изменении названия. Виды субъектов перечислены в статье 5 Конституции России (Глава 1), а потому указанный законопроект имеет целью внесение поправок в Главу 1 Конституции России, что невозможно, иначе как принятием новой конституции.</w:t>
            </w:r>
          </w:p>
          <w:p w:rsidR="00CD037C" w:rsidRDefault="00CD037C" w:rsidP="00591288">
            <w:pPr>
              <w:tabs>
                <w:tab w:val="left" w:pos="-135"/>
              </w:tabs>
              <w:ind w:right="28"/>
              <w:jc w:val="both"/>
              <w:rPr>
                <w:bCs/>
                <w:iCs/>
                <w:color w:val="auto"/>
                <w:spacing w:val="0"/>
                <w:sz w:val="20"/>
                <w:szCs w:val="20"/>
              </w:rPr>
            </w:pPr>
            <w:r>
              <w:rPr>
                <w:bCs/>
                <w:iCs/>
                <w:color w:val="auto"/>
                <w:spacing w:val="0"/>
                <w:sz w:val="20"/>
                <w:szCs w:val="20"/>
              </w:rPr>
              <w:t>Указанное в задании решение Губернатора выходит не только за рамки его полномочий, но и за рамки полномочий субъекта в целом.</w:t>
            </w:r>
          </w:p>
          <w:p w:rsidR="00CD037C" w:rsidRDefault="00CD037C" w:rsidP="00591288">
            <w:pPr>
              <w:tabs>
                <w:tab w:val="left" w:pos="-135"/>
              </w:tabs>
              <w:ind w:right="28"/>
              <w:jc w:val="both"/>
              <w:rPr>
                <w:bCs/>
                <w:iCs/>
                <w:color w:val="auto"/>
                <w:spacing w:val="0"/>
                <w:sz w:val="20"/>
                <w:szCs w:val="20"/>
              </w:rPr>
            </w:pPr>
            <w:r>
              <w:rPr>
                <w:bCs/>
                <w:iCs/>
                <w:color w:val="auto"/>
                <w:spacing w:val="0"/>
                <w:sz w:val="20"/>
                <w:szCs w:val="20"/>
              </w:rPr>
              <w:t>Вывод: представленный на экспертизу законопроект противоречит нормам Конституции Российской Федерации.</w:t>
            </w:r>
          </w:p>
        </w:tc>
      </w:tr>
      <w:tr w:rsidR="000859A8" w:rsidRPr="00F01967" w:rsidTr="00475C37">
        <w:trPr>
          <w:trHeight w:hRule="exact" w:val="2256"/>
        </w:trPr>
        <w:tc>
          <w:tcPr>
            <w:tcW w:w="788" w:type="pct"/>
            <w:vMerge w:val="restart"/>
            <w:shd w:val="clear" w:color="auto" w:fill="auto"/>
          </w:tcPr>
          <w:p w:rsidR="000859A8" w:rsidRPr="00F01967" w:rsidRDefault="000859A8"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- 2.1 </w:t>
            </w:r>
          </w:p>
          <w:p w:rsidR="000859A8" w:rsidRPr="00F01967" w:rsidRDefault="000859A8"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0859A8" w:rsidRPr="00F01967" w:rsidRDefault="000859A8"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vMerge w:val="restart"/>
            <w:shd w:val="clear" w:color="auto" w:fill="auto"/>
          </w:tcPr>
          <w:p w:rsidR="000859A8" w:rsidRPr="00F01967" w:rsidRDefault="000859A8" w:rsidP="00F01967">
            <w:pPr>
              <w:tabs>
                <w:tab w:val="left" w:pos="-135"/>
              </w:tabs>
              <w:ind w:left="45" w:right="-107" w:hanging="12"/>
              <w:contextualSpacing/>
              <w:rPr>
                <w:iCs/>
                <w:spacing w:val="0"/>
                <w:sz w:val="20"/>
                <w:szCs w:val="20"/>
              </w:rPr>
            </w:pPr>
            <w:r w:rsidRPr="00F01967">
              <w:rPr>
                <w:iCs/>
                <w:spacing w:val="0"/>
                <w:sz w:val="20"/>
                <w:szCs w:val="20"/>
              </w:rPr>
              <w:t>Тема 7. Юридическая экспертиза нормативных правовых актов субъектов Российской Федерации.</w:t>
            </w:r>
          </w:p>
        </w:tc>
        <w:tc>
          <w:tcPr>
            <w:tcW w:w="1354" w:type="pct"/>
            <w:vMerge w:val="restart"/>
            <w:shd w:val="clear" w:color="auto" w:fill="auto"/>
          </w:tcPr>
          <w:p w:rsidR="000859A8" w:rsidRPr="00A825A7" w:rsidRDefault="000859A8" w:rsidP="00591288">
            <w:pPr>
              <w:tabs>
                <w:tab w:val="left" w:pos="-135"/>
              </w:tabs>
              <w:ind w:right="28"/>
              <w:jc w:val="both"/>
              <w:rPr>
                <w:bCs/>
                <w:iCs/>
                <w:color w:val="auto"/>
                <w:spacing w:val="0"/>
                <w:sz w:val="20"/>
                <w:szCs w:val="20"/>
              </w:rPr>
            </w:pPr>
            <w:r>
              <w:rPr>
                <w:bCs/>
                <w:iCs/>
                <w:color w:val="auto"/>
                <w:spacing w:val="0"/>
                <w:sz w:val="20"/>
                <w:szCs w:val="20"/>
              </w:rPr>
              <w:t>Занятия проводятся в форме практической подготовки.</w:t>
            </w:r>
          </w:p>
          <w:p w:rsidR="000859A8" w:rsidRPr="00F01967" w:rsidRDefault="000859A8"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0859A8" w:rsidRPr="00F01967" w:rsidRDefault="000859A8" w:rsidP="00F01967">
            <w:pPr>
              <w:pStyle w:val="a3"/>
              <w:numPr>
                <w:ilvl w:val="0"/>
                <w:numId w:val="20"/>
              </w:numPr>
              <w:tabs>
                <w:tab w:val="left" w:pos="-135"/>
              </w:tabs>
              <w:ind w:right="28"/>
              <w:jc w:val="both"/>
              <w:rPr>
                <w:iCs/>
                <w:color w:val="auto"/>
                <w:spacing w:val="0"/>
                <w:sz w:val="20"/>
                <w:szCs w:val="20"/>
              </w:rPr>
            </w:pPr>
            <w:r w:rsidRPr="00F01967">
              <w:rPr>
                <w:iCs/>
                <w:color w:val="auto"/>
                <w:spacing w:val="0"/>
                <w:sz w:val="20"/>
                <w:szCs w:val="20"/>
              </w:rPr>
              <w:t xml:space="preserve">Как проводится юридическая экспертиза </w:t>
            </w:r>
            <w:r w:rsidRPr="00F01967">
              <w:rPr>
                <w:iCs/>
                <w:color w:val="auto"/>
                <w:spacing w:val="0"/>
                <w:sz w:val="20"/>
                <w:szCs w:val="20"/>
              </w:rPr>
              <w:lastRenderedPageBreak/>
              <w:t>законопроектов, законов субъектов Российской Федерации?</w:t>
            </w:r>
          </w:p>
          <w:p w:rsidR="000859A8" w:rsidRPr="00F01967" w:rsidRDefault="000859A8" w:rsidP="00F01967">
            <w:pPr>
              <w:pStyle w:val="a3"/>
              <w:numPr>
                <w:ilvl w:val="0"/>
                <w:numId w:val="20"/>
              </w:numPr>
              <w:tabs>
                <w:tab w:val="left" w:pos="-135"/>
              </w:tabs>
              <w:ind w:right="28"/>
              <w:jc w:val="both"/>
              <w:rPr>
                <w:iCs/>
                <w:color w:val="auto"/>
                <w:spacing w:val="0"/>
                <w:sz w:val="20"/>
                <w:szCs w:val="20"/>
              </w:rPr>
            </w:pPr>
            <w:r w:rsidRPr="00F01967">
              <w:rPr>
                <w:iCs/>
                <w:color w:val="auto"/>
                <w:spacing w:val="0"/>
                <w:sz w:val="20"/>
                <w:szCs w:val="20"/>
              </w:rPr>
              <w:t>Как проводится юридическая экспертиза нормативных актов органов исполнительной власти субъектов Федерации?</w:t>
            </w:r>
          </w:p>
          <w:p w:rsidR="000859A8" w:rsidRPr="00F01967" w:rsidRDefault="000859A8" w:rsidP="00F01967">
            <w:pPr>
              <w:tabs>
                <w:tab w:val="left" w:pos="-135"/>
              </w:tabs>
              <w:ind w:right="28"/>
              <w:jc w:val="both"/>
              <w:rPr>
                <w:iCs/>
                <w:color w:val="auto"/>
                <w:spacing w:val="0"/>
                <w:sz w:val="20"/>
                <w:szCs w:val="20"/>
              </w:rPr>
            </w:pPr>
            <w:r w:rsidRPr="00F01967">
              <w:rPr>
                <w:iCs/>
                <w:color w:val="auto"/>
                <w:spacing w:val="0"/>
                <w:sz w:val="20"/>
                <w:szCs w:val="20"/>
              </w:rPr>
              <w:t xml:space="preserve">Задание 1. Провести экспертизу Закона Челябинской области от 31 января 2018 г. № 663-ЗО «О разграничении имущества между Чесменским муниципальным районом и </w:t>
            </w:r>
            <w:proofErr w:type="spellStart"/>
            <w:r w:rsidRPr="00F01967">
              <w:rPr>
                <w:iCs/>
                <w:color w:val="auto"/>
                <w:spacing w:val="0"/>
                <w:sz w:val="20"/>
                <w:szCs w:val="20"/>
              </w:rPr>
              <w:t>Новоукраинским</w:t>
            </w:r>
            <w:proofErr w:type="spellEnd"/>
            <w:r w:rsidRPr="00F01967">
              <w:rPr>
                <w:iCs/>
                <w:color w:val="auto"/>
                <w:spacing w:val="0"/>
                <w:sz w:val="20"/>
                <w:szCs w:val="20"/>
              </w:rPr>
              <w:t xml:space="preserve"> сельским поселением» (принят постановлением Законодательного Собрания Челябинской области от 25 января 2018 г. № 1242).</w:t>
            </w:r>
          </w:p>
        </w:tc>
        <w:tc>
          <w:tcPr>
            <w:tcW w:w="1956" w:type="pct"/>
          </w:tcPr>
          <w:p w:rsidR="000859A8" w:rsidRDefault="000859A8" w:rsidP="00CD037C">
            <w:pPr>
              <w:tabs>
                <w:tab w:val="left" w:pos="-135"/>
              </w:tabs>
              <w:ind w:right="28"/>
              <w:jc w:val="both"/>
              <w:rPr>
                <w:bCs/>
                <w:iCs/>
                <w:color w:val="auto"/>
                <w:spacing w:val="0"/>
                <w:sz w:val="20"/>
                <w:szCs w:val="20"/>
              </w:rPr>
            </w:pPr>
            <w:r>
              <w:rPr>
                <w:bCs/>
                <w:iCs/>
                <w:color w:val="auto"/>
                <w:spacing w:val="0"/>
                <w:sz w:val="20"/>
                <w:szCs w:val="20"/>
              </w:rPr>
              <w:lastRenderedPageBreak/>
              <w:t>Ответ на вопрос 1 и 2</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Правовые акты подлежат правовой экспертизе, если они носят нормативный характер.</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Правовая экспертиза отмененных, признанных утратившими силу правовых актов, а также правовых актов, срок действия которых истек, не проводится.</w:t>
            </w:r>
          </w:p>
          <w:p w:rsidR="000859A8" w:rsidRPr="00CD037C" w:rsidRDefault="000859A8" w:rsidP="00CD037C">
            <w:pPr>
              <w:tabs>
                <w:tab w:val="left" w:pos="-135"/>
              </w:tabs>
              <w:ind w:right="28"/>
              <w:jc w:val="both"/>
              <w:rPr>
                <w:bCs/>
                <w:iCs/>
                <w:color w:val="auto"/>
                <w:spacing w:val="0"/>
                <w:sz w:val="20"/>
                <w:szCs w:val="20"/>
              </w:rPr>
            </w:pP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При поступлении правового акта, вносящего изменение в ранее принятый правовой акт, рекомендуется проводить правовую экспертизу измененного правового акта и составлять экспертное заключение на измененный правовой акт. Если правовой акт, вносящий изменение в ранее принятый правовой акт, устанавливает новые нормы, возможно составление экспертного заключения также на акт о внесении изменений.</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Если в срок, установленный для проведения правовой экспертизы правового акта, в территориальный орган поступили правовые акты, вносящие в него изменения, правовая экспертиза правового акта проводится с учетом всех внесенных в него изменений.</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Правовая экспертиза правового акта, принятого совместно органами государственной власти нескольких субъектов Российской Федерации, проводится территориальным органом, действующим на территории того субъекта Российской Федерации, который указан первым в числе подписавших правовой акт.</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В случае проведения правовой экспертизы правового акта, признающего утратившими силу другие правовые акты, приостанавливающего или продлевающего их действие, следует оценивать компетенцию органа на принятие указанного правового акта, а также возможность возникновения пробелов в правовом регулировании в результате признания утратившим силу, приостановления или продления действия правового акта.</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При правовой экспертизе проводится правовая оценка формы правового акта, его целей и задач, предмета правового регулирования, компетенции органа, принявшего правовой акт, содержащихся в нем норм, порядка принятия, обнародования (опубликования) на предмет соответствия требованиям Конституции Российской Федерации и федеральных законов, а также оценка соответствия правового акта требованиям юридической техники (в том числе проверка наличия необходимых реквизитов). Кроме того, рекомендуется изучить состояние правового регулирования в соответствующей сфере правоотношений.</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Цели, задачи и предмет правового регулирования правового акта рекомендуется проанализировать на соответствие основам конституционного строя Российской Федерации, соблюдение основных прав и свобод человека и гражданина, а также рассмотреть с точки зрения соответствия разграничению предметов ведения Российской Федерации и субъектов Российской Федерации, установленному Конституцией Российской Федерации и федеральными законами.</w:t>
            </w:r>
          </w:p>
          <w:p w:rsidR="000859A8" w:rsidRPr="00CD037C" w:rsidRDefault="000859A8" w:rsidP="00CD037C">
            <w:pPr>
              <w:tabs>
                <w:tab w:val="left" w:pos="-135"/>
              </w:tabs>
              <w:ind w:right="28"/>
              <w:jc w:val="both"/>
              <w:rPr>
                <w:bCs/>
                <w:iCs/>
                <w:color w:val="auto"/>
                <w:spacing w:val="0"/>
                <w:sz w:val="20"/>
                <w:szCs w:val="20"/>
              </w:rPr>
            </w:pPr>
            <w:r>
              <w:rPr>
                <w:bCs/>
                <w:iCs/>
                <w:color w:val="auto"/>
                <w:spacing w:val="0"/>
                <w:sz w:val="20"/>
                <w:szCs w:val="20"/>
              </w:rPr>
              <w:t>П</w:t>
            </w:r>
            <w:r w:rsidRPr="00CD037C">
              <w:rPr>
                <w:bCs/>
                <w:iCs/>
                <w:color w:val="auto"/>
                <w:spacing w:val="0"/>
                <w:sz w:val="20"/>
                <w:szCs w:val="20"/>
              </w:rPr>
              <w:t>ри этом следует иметь в виду, что субъекты Российской Федерации вправе осуществлять собственное правовое регулирование по предметам совместного ведения до принятия федеральных законов. После принятия соответствующего федерального закона законы и иные нормативные правовые акты субъектов Российской Федерации подлежат приведению в соответствие с данным федеральным законом в течение трех месяцев.</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При изучении состояния правового регулирования в соответствующей сфере выявляется место рассматриваемого правового акта среди других правовых актов, действующих в указанной сфере, и их соотношение. Прежде всего, следует установить, во исполнение или в соответствии с каким федеральным законом (подзаконным актом) принят правовой акт, соответствуют ли правовые основания, обусловившие его принятие, основаниям, указанным в Конституции Российской Федерации и федеральном законодательстве. В целях изучения состояния правового регулирования рекомендуется проанализировать не только федеральные законы и подзаконные акты, но и решения Конституционного Суда Российской Федерации, затрагивающие соответствующие правоотношения, а также иных органов судебной власти Российской Федерации. Необходимо также учесть все изменения, внесенные в федеральные нормативные правовые акты, а также в правовые акты субъекта Российской Федерации.</w:t>
            </w:r>
          </w:p>
          <w:p w:rsidR="000859A8" w:rsidRDefault="000859A8" w:rsidP="00CD037C">
            <w:pPr>
              <w:tabs>
                <w:tab w:val="left" w:pos="-135"/>
              </w:tabs>
              <w:ind w:right="28"/>
              <w:jc w:val="both"/>
              <w:rPr>
                <w:bCs/>
                <w:iCs/>
                <w:color w:val="auto"/>
                <w:spacing w:val="0"/>
                <w:sz w:val="20"/>
                <w:szCs w:val="20"/>
              </w:rPr>
            </w:pPr>
            <w:r>
              <w:rPr>
                <w:bCs/>
                <w:iCs/>
                <w:color w:val="auto"/>
                <w:spacing w:val="0"/>
                <w:sz w:val="20"/>
                <w:szCs w:val="20"/>
              </w:rPr>
              <w:t>А</w:t>
            </w:r>
            <w:r w:rsidRPr="00CD037C">
              <w:rPr>
                <w:bCs/>
                <w:iCs/>
                <w:color w:val="auto"/>
                <w:spacing w:val="0"/>
                <w:sz w:val="20"/>
                <w:szCs w:val="20"/>
              </w:rPr>
              <w:t xml:space="preserve">нализируя положения правовых актов, имеющих комплексный характер (в частности, кодексов), необходимо иметь в виду, что существуют также законы, определяющие порядок их введения в действие и устанавливающие особенности применения некоторых положений данных правовых актов. </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Если акт или его часть изданы без нарушения конституционных положений о разграничении предметов ведения Российской Федерации и субъектов Российской Федерации, следует проверять полномочия органа или должностного лица, принявших правовой акт, на осуществление правового регулирования данного вопроса.</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Оценивая компетенцию органа государственной власти субъекта Российской Федерации, должностного лица субъекта Российской Федерации на принятие правового акта, рекомендуется, в частности, учитывать следующее:</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 xml:space="preserve">а) общие принципы разграничения полномочий между федеральными органами государственной власти и органами государственной власти субъектов Российской Федерации </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б) органы государственной власти субъектов Российской Федерации не вправе регулировать отношения по вопросам совместного ведения Российской Федерации и субъектов Российской Федерации, связанные с видами деятельности, лицензирование которых осуществляется федеральным органом исполнительной власти</w:t>
            </w:r>
            <w:r>
              <w:rPr>
                <w:bCs/>
                <w:iCs/>
                <w:color w:val="auto"/>
                <w:spacing w:val="0"/>
                <w:sz w:val="20"/>
                <w:szCs w:val="20"/>
              </w:rPr>
              <w:t>.</w:t>
            </w:r>
            <w:r w:rsidRPr="00CD037C">
              <w:rPr>
                <w:bCs/>
                <w:iCs/>
                <w:color w:val="auto"/>
                <w:spacing w:val="0"/>
                <w:sz w:val="20"/>
                <w:szCs w:val="20"/>
              </w:rPr>
              <w:t xml:space="preserve"> </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 xml:space="preserve">в) нормативными правовыми актами субъектов Российской Федерации не могут устанавливаться санкции (меры ответственности) за нарушения бюджетного и налогового законодательства </w:t>
            </w:r>
          </w:p>
          <w:p w:rsidR="000859A8"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 xml:space="preserve">г) законы субъектов Российской Федерации, регламентирующие ответственность за административные правонарушения, могут предусматривать санкции, в случае, если они устанавливаются в пределах их компетенции, то есть по вопросам, не имеющим федерального значения </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Анализ конкретных правовых норм является наиболее сложным этапом проведения правовой экспертизы и, как правило, выходит за рамки буквального сопоставления положений правового акта и норм федерального законодательства. Рекомендуется изучить смысл нормы, а также правовые последствия ее применения. В некоторых случаях рекомендуется рассмотреть несколько правовых актов, содержащих части нормы (например, диспозитивная часть и санкции могут содержаться в различных актах).</w:t>
            </w:r>
          </w:p>
          <w:p w:rsidR="000859A8" w:rsidRPr="00CD037C" w:rsidRDefault="000859A8" w:rsidP="000859A8">
            <w:pPr>
              <w:tabs>
                <w:tab w:val="left" w:pos="-135"/>
              </w:tabs>
              <w:ind w:right="28"/>
              <w:jc w:val="both"/>
              <w:rPr>
                <w:bCs/>
                <w:iCs/>
                <w:color w:val="auto"/>
                <w:spacing w:val="0"/>
                <w:sz w:val="20"/>
                <w:szCs w:val="20"/>
              </w:rPr>
            </w:pPr>
            <w:r w:rsidRPr="00CD037C">
              <w:rPr>
                <w:bCs/>
                <w:iCs/>
                <w:color w:val="auto"/>
                <w:spacing w:val="0"/>
                <w:sz w:val="20"/>
                <w:szCs w:val="20"/>
              </w:rPr>
              <w:t xml:space="preserve">При проведении правовой экспертизы необходимо, прежде всего, опираться на положения Конституции Российской Федерации и федеральных законов. </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В случаях, когда статья Конституции Российской Федерации является отсылочной, суды при рассмотрении дел должны применять закон, регулирующий возникшие правоотношения. Наличие решения Конституционного Суда Российской Федерации о признании неконституционной той или иной нормы закона не препятствует применению закона в остальной его части».</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При анализе конкретных правовых норм могут возникать расхождения между действующими нормативными правовыми актами, регулирующими одни и те же правоотношения (коллизия правовых актов). В данном случае рекомендуется руководствоваться общепринятыми положениями коллизионного права. В частности, следует учитывать, что при наличии общей и специальной нормы права применяется специальная норма, при наличии двух нормативных правовых актов одинаковой юридической силы применяется акт, принятый позднее.</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В ряде случаев проведение правовой экспертизы связано с изучением порядка принятия (обнародования) правовых актов, предусмотренного федеральным законодательством и (или) законодательством субъектов Российской Федерации.</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В ходе правовой экспертизы рекомендуется оценивать также соблюдение правил юридической техники, а именно: наличие набора реквизитов, правильность использования юридической терминологии и др.</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Соответствующие правила формально не установлены на федеральном уровне, однако по сложившейся практике правовой акт, как правило, имеет следующие элементы:</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форма принятия;</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наименование органа, принявшего правовой акт (в целях определения компетенции данного органа);</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название, в краткой форме отражающее предмет правового регулирования, которое должно соответствовать содержанию правового акта;</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дата и место принятия и (или) подписания;</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номер;</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полное наименование должности лица, подписавшего правовой акт;</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источник официального опубликования;</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дата (срок) вступления в силу.</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При оценке юридических терминов рекомендуется проанализировать:</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употребляется ли один и тот же термин в данном правовом акте в одном и том же значении;</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имеют ли термины общепризнанное значение;</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обеспечено ли единство понятий и терминологии с понятиями и терминологией, используемыми в федеральном законодательстве.</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Специфика субъекта Российской Федерации, обусловленная своеобразием экономического, политического и иного положения, отражается и на правовом регулировании общественных отношений. Вместе с тем существуют общие для всех регионов противоречия федеральному законодательству, изучение которых также необходимо.</w:t>
            </w:r>
          </w:p>
          <w:p w:rsidR="000859A8" w:rsidRPr="00CD037C" w:rsidRDefault="000859A8" w:rsidP="00CD037C">
            <w:pPr>
              <w:tabs>
                <w:tab w:val="left" w:pos="-135"/>
              </w:tabs>
              <w:ind w:right="28"/>
              <w:jc w:val="both"/>
              <w:rPr>
                <w:bCs/>
                <w:iCs/>
                <w:color w:val="auto"/>
                <w:spacing w:val="0"/>
                <w:sz w:val="20"/>
                <w:szCs w:val="20"/>
              </w:rPr>
            </w:pPr>
            <w:r w:rsidRPr="00CD037C">
              <w:rPr>
                <w:bCs/>
                <w:iCs/>
                <w:color w:val="auto"/>
                <w:spacing w:val="0"/>
                <w:sz w:val="20"/>
                <w:szCs w:val="20"/>
              </w:rPr>
              <w:t>Вывод о противоречии правового акта Конституции Российской Федерации и федеральному законодательству рекомендуется формулировать с учетом возможности обращения в прокуратуру для принятия мер прокурорского реагирования.</w:t>
            </w:r>
          </w:p>
          <w:p w:rsidR="000859A8" w:rsidRPr="00CD037C" w:rsidRDefault="000859A8" w:rsidP="000859A8">
            <w:pPr>
              <w:tabs>
                <w:tab w:val="left" w:pos="-135"/>
              </w:tabs>
              <w:ind w:right="28"/>
              <w:jc w:val="both"/>
              <w:rPr>
                <w:bCs/>
                <w:iCs/>
                <w:color w:val="auto"/>
                <w:spacing w:val="0"/>
                <w:sz w:val="20"/>
                <w:szCs w:val="20"/>
              </w:rPr>
            </w:pPr>
            <w:r w:rsidRPr="00CD037C">
              <w:rPr>
                <w:bCs/>
                <w:iCs/>
                <w:color w:val="auto"/>
                <w:spacing w:val="0"/>
                <w:sz w:val="20"/>
                <w:szCs w:val="20"/>
              </w:rPr>
              <w:t>По результатам проведения правовой экспертизы составляется мотиви</w:t>
            </w:r>
            <w:r>
              <w:rPr>
                <w:bCs/>
                <w:iCs/>
                <w:color w:val="auto"/>
                <w:spacing w:val="0"/>
                <w:sz w:val="20"/>
                <w:szCs w:val="20"/>
              </w:rPr>
              <w:t>рованное экспертное заключение.</w:t>
            </w:r>
          </w:p>
          <w:p w:rsidR="000859A8" w:rsidRDefault="000859A8" w:rsidP="000859A8">
            <w:pPr>
              <w:tabs>
                <w:tab w:val="left" w:pos="-135"/>
              </w:tabs>
              <w:ind w:right="28"/>
              <w:jc w:val="both"/>
              <w:rPr>
                <w:bCs/>
                <w:iCs/>
                <w:color w:val="auto"/>
                <w:spacing w:val="0"/>
                <w:sz w:val="20"/>
                <w:szCs w:val="20"/>
              </w:rPr>
            </w:pPr>
            <w:r w:rsidRPr="00CD037C">
              <w:rPr>
                <w:bCs/>
                <w:iCs/>
                <w:color w:val="auto"/>
                <w:spacing w:val="0"/>
                <w:sz w:val="20"/>
                <w:szCs w:val="20"/>
              </w:rPr>
              <w:t>При составлении экспертного заключения о соответствии правового акта Конституции Российской Федерации и федеральному законодательству вывод следует аргументировать. Если в правовой акт внесены изменения, направленные на устранение выявленных нарушений, это также рекомендуется отражать в экспертном заключении.</w:t>
            </w:r>
          </w:p>
        </w:tc>
      </w:tr>
      <w:tr w:rsidR="00CD037C" w:rsidRPr="00F01967" w:rsidTr="00475C37">
        <w:trPr>
          <w:trHeight w:val="1175"/>
        </w:trPr>
        <w:tc>
          <w:tcPr>
            <w:tcW w:w="788" w:type="pct"/>
            <w:vMerge/>
            <w:shd w:val="clear" w:color="auto" w:fill="auto"/>
          </w:tcPr>
          <w:p w:rsidR="00CD037C" w:rsidRPr="00F01967" w:rsidRDefault="00CD037C"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CD037C" w:rsidRPr="00F01967" w:rsidRDefault="00CD037C" w:rsidP="00F01967">
            <w:pPr>
              <w:tabs>
                <w:tab w:val="left" w:pos="-135"/>
              </w:tabs>
              <w:ind w:left="45" w:right="-107" w:hanging="12"/>
              <w:contextualSpacing/>
              <w:rPr>
                <w:iCs/>
                <w:spacing w:val="0"/>
                <w:sz w:val="20"/>
                <w:szCs w:val="20"/>
              </w:rPr>
            </w:pPr>
          </w:p>
        </w:tc>
        <w:tc>
          <w:tcPr>
            <w:tcW w:w="1354" w:type="pct"/>
            <w:vMerge/>
            <w:shd w:val="clear" w:color="auto" w:fill="auto"/>
          </w:tcPr>
          <w:p w:rsidR="00CD037C" w:rsidRDefault="00CD037C" w:rsidP="00591288">
            <w:pPr>
              <w:tabs>
                <w:tab w:val="left" w:pos="-135"/>
              </w:tabs>
              <w:ind w:right="28"/>
              <w:jc w:val="both"/>
              <w:rPr>
                <w:bCs/>
                <w:iCs/>
                <w:color w:val="auto"/>
                <w:spacing w:val="0"/>
                <w:sz w:val="20"/>
                <w:szCs w:val="20"/>
              </w:rPr>
            </w:pPr>
          </w:p>
        </w:tc>
        <w:tc>
          <w:tcPr>
            <w:tcW w:w="1956" w:type="pct"/>
          </w:tcPr>
          <w:p w:rsidR="00CD037C" w:rsidRDefault="00CD037C" w:rsidP="00591288">
            <w:pPr>
              <w:tabs>
                <w:tab w:val="left" w:pos="-135"/>
              </w:tabs>
              <w:ind w:right="28"/>
              <w:jc w:val="both"/>
              <w:rPr>
                <w:bCs/>
                <w:iCs/>
                <w:color w:val="auto"/>
                <w:spacing w:val="0"/>
                <w:sz w:val="20"/>
                <w:szCs w:val="20"/>
              </w:rPr>
            </w:pPr>
            <w:r>
              <w:rPr>
                <w:bCs/>
                <w:iCs/>
                <w:color w:val="auto"/>
                <w:spacing w:val="0"/>
                <w:sz w:val="20"/>
                <w:szCs w:val="20"/>
              </w:rPr>
              <w:t>свободный ответ</w:t>
            </w:r>
          </w:p>
        </w:tc>
      </w:tr>
      <w:tr w:rsidR="000859A8" w:rsidRPr="00F01967" w:rsidTr="00475C37">
        <w:trPr>
          <w:trHeight w:val="6639"/>
        </w:trPr>
        <w:tc>
          <w:tcPr>
            <w:tcW w:w="788" w:type="pct"/>
            <w:vMerge w:val="restart"/>
            <w:shd w:val="clear" w:color="auto" w:fill="auto"/>
          </w:tcPr>
          <w:p w:rsidR="000859A8" w:rsidRPr="00F01967" w:rsidRDefault="000859A8"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lastRenderedPageBreak/>
              <w:t xml:space="preserve">ОПК - 2.1 </w:t>
            </w:r>
          </w:p>
          <w:p w:rsidR="000859A8" w:rsidRPr="00F01967" w:rsidRDefault="000859A8"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0859A8" w:rsidRPr="00F01967" w:rsidRDefault="000859A8"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vMerge w:val="restart"/>
            <w:shd w:val="clear" w:color="auto" w:fill="auto"/>
          </w:tcPr>
          <w:p w:rsidR="000859A8" w:rsidRPr="00F01967" w:rsidRDefault="000859A8" w:rsidP="00F01967">
            <w:pPr>
              <w:tabs>
                <w:tab w:val="left" w:pos="-135"/>
              </w:tabs>
              <w:ind w:left="45" w:right="-107" w:hanging="12"/>
              <w:contextualSpacing/>
              <w:rPr>
                <w:iCs/>
                <w:spacing w:val="0"/>
                <w:sz w:val="20"/>
                <w:szCs w:val="20"/>
              </w:rPr>
            </w:pPr>
            <w:r w:rsidRPr="00F01967">
              <w:rPr>
                <w:iCs/>
                <w:spacing w:val="0"/>
                <w:sz w:val="20"/>
                <w:szCs w:val="20"/>
              </w:rPr>
              <w:t>Тема 8. Юридическая экспертиза нормативных актов органов местного самоуправления.</w:t>
            </w:r>
          </w:p>
        </w:tc>
        <w:tc>
          <w:tcPr>
            <w:tcW w:w="1354" w:type="pct"/>
            <w:vMerge w:val="restart"/>
            <w:shd w:val="clear" w:color="auto" w:fill="auto"/>
          </w:tcPr>
          <w:p w:rsidR="000859A8" w:rsidRPr="00F01967" w:rsidRDefault="000859A8"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0859A8" w:rsidRPr="00F01967" w:rsidRDefault="000859A8" w:rsidP="00F01967">
            <w:pPr>
              <w:pStyle w:val="a3"/>
              <w:numPr>
                <w:ilvl w:val="0"/>
                <w:numId w:val="22"/>
              </w:numPr>
              <w:tabs>
                <w:tab w:val="left" w:pos="-135"/>
              </w:tabs>
              <w:ind w:right="28"/>
              <w:jc w:val="both"/>
              <w:rPr>
                <w:iCs/>
                <w:color w:val="auto"/>
                <w:spacing w:val="0"/>
                <w:sz w:val="20"/>
                <w:szCs w:val="20"/>
                <w:lang w:val="x-none"/>
              </w:rPr>
            </w:pPr>
            <w:r w:rsidRPr="00F01967">
              <w:rPr>
                <w:iCs/>
                <w:color w:val="auto"/>
                <w:spacing w:val="0"/>
                <w:sz w:val="20"/>
                <w:szCs w:val="20"/>
              </w:rPr>
              <w:t>Как проводится юридическая экспертиза нормативных актов органов местного самоуправления?</w:t>
            </w:r>
          </w:p>
          <w:p w:rsidR="000859A8" w:rsidRPr="00F01967" w:rsidRDefault="000859A8" w:rsidP="00F01967">
            <w:pPr>
              <w:tabs>
                <w:tab w:val="left" w:pos="-135"/>
              </w:tabs>
              <w:ind w:right="28"/>
              <w:jc w:val="both"/>
              <w:rPr>
                <w:iCs/>
                <w:color w:val="auto"/>
                <w:spacing w:val="0"/>
                <w:sz w:val="20"/>
                <w:szCs w:val="20"/>
              </w:rPr>
            </w:pPr>
            <w:r w:rsidRPr="00F01967">
              <w:rPr>
                <w:iCs/>
                <w:color w:val="auto"/>
                <w:spacing w:val="0"/>
                <w:sz w:val="20"/>
                <w:szCs w:val="20"/>
              </w:rPr>
              <w:t>Задание 1. Проведите экспертизу приведенного ниже правового акта на предмет нормативности. Обоснуйте свои выводы.</w:t>
            </w:r>
          </w:p>
          <w:p w:rsidR="000859A8" w:rsidRPr="00F01967" w:rsidRDefault="000859A8" w:rsidP="00F01967">
            <w:pPr>
              <w:tabs>
                <w:tab w:val="left" w:pos="-135"/>
              </w:tabs>
              <w:ind w:right="28"/>
              <w:jc w:val="center"/>
              <w:rPr>
                <w:b/>
                <w:iCs/>
                <w:color w:val="auto"/>
                <w:spacing w:val="0"/>
                <w:sz w:val="20"/>
                <w:szCs w:val="20"/>
              </w:rPr>
            </w:pPr>
            <w:r w:rsidRPr="00F01967">
              <w:rPr>
                <w:b/>
                <w:iCs/>
                <w:color w:val="auto"/>
                <w:spacing w:val="0"/>
                <w:sz w:val="20"/>
                <w:szCs w:val="20"/>
              </w:rPr>
              <w:t>АДМИНИСТРАЦИЯ ГОРОДА СТАВРОПОЛЯ</w:t>
            </w:r>
          </w:p>
          <w:p w:rsidR="000859A8" w:rsidRPr="00F01967" w:rsidRDefault="000859A8" w:rsidP="00F01967">
            <w:pPr>
              <w:tabs>
                <w:tab w:val="left" w:pos="-135"/>
              </w:tabs>
              <w:ind w:right="28"/>
              <w:jc w:val="center"/>
              <w:rPr>
                <w:b/>
                <w:iCs/>
                <w:color w:val="auto"/>
                <w:spacing w:val="0"/>
                <w:sz w:val="20"/>
                <w:szCs w:val="20"/>
              </w:rPr>
            </w:pPr>
            <w:r w:rsidRPr="00F01967">
              <w:rPr>
                <w:b/>
                <w:iCs/>
                <w:color w:val="auto"/>
                <w:spacing w:val="0"/>
                <w:sz w:val="20"/>
                <w:szCs w:val="20"/>
              </w:rPr>
              <w:t>ПОСТАНОВЛЕНИЕ</w:t>
            </w:r>
          </w:p>
          <w:p w:rsidR="000859A8" w:rsidRPr="00F01967" w:rsidRDefault="000859A8" w:rsidP="00F01967">
            <w:pPr>
              <w:tabs>
                <w:tab w:val="left" w:pos="-135"/>
              </w:tabs>
              <w:ind w:right="28"/>
              <w:jc w:val="center"/>
              <w:rPr>
                <w:b/>
                <w:iCs/>
                <w:color w:val="auto"/>
                <w:spacing w:val="0"/>
                <w:sz w:val="20"/>
                <w:szCs w:val="20"/>
              </w:rPr>
            </w:pPr>
            <w:r w:rsidRPr="00F01967">
              <w:rPr>
                <w:b/>
                <w:iCs/>
                <w:color w:val="auto"/>
                <w:spacing w:val="0"/>
                <w:sz w:val="20"/>
                <w:szCs w:val="20"/>
              </w:rPr>
              <w:t>от 2 июля 2019 года № 1782</w:t>
            </w:r>
          </w:p>
          <w:p w:rsidR="000859A8" w:rsidRPr="00F01967" w:rsidRDefault="000859A8" w:rsidP="00F01967">
            <w:pPr>
              <w:tabs>
                <w:tab w:val="left" w:pos="-135"/>
              </w:tabs>
              <w:ind w:right="28"/>
              <w:jc w:val="center"/>
              <w:rPr>
                <w:b/>
                <w:iCs/>
                <w:color w:val="auto"/>
                <w:spacing w:val="0"/>
                <w:sz w:val="20"/>
                <w:szCs w:val="20"/>
              </w:rPr>
            </w:pPr>
            <w:r w:rsidRPr="00F01967">
              <w:rPr>
                <w:b/>
                <w:iCs/>
                <w:color w:val="auto"/>
                <w:spacing w:val="0"/>
                <w:sz w:val="20"/>
                <w:szCs w:val="20"/>
              </w:rPr>
              <w:t>О демонтаже самовольно установленного некапитального нестационарного сооружения – павильона, расположенного в районе остановки общественного транспорта «Воскресенское кладбище»</w:t>
            </w:r>
          </w:p>
          <w:p w:rsidR="000859A8" w:rsidRPr="00F01967" w:rsidRDefault="000859A8" w:rsidP="00F01967">
            <w:pPr>
              <w:tabs>
                <w:tab w:val="left" w:pos="-135"/>
              </w:tabs>
              <w:ind w:right="28"/>
              <w:jc w:val="both"/>
              <w:rPr>
                <w:iCs/>
                <w:color w:val="auto"/>
                <w:spacing w:val="0"/>
                <w:sz w:val="20"/>
                <w:szCs w:val="20"/>
              </w:rPr>
            </w:pPr>
            <w:r w:rsidRPr="00F01967">
              <w:rPr>
                <w:iCs/>
                <w:color w:val="auto"/>
                <w:spacing w:val="0"/>
                <w:sz w:val="20"/>
                <w:szCs w:val="20"/>
              </w:rPr>
              <w:t xml:space="preserve">В соответствии с решением Ставропольской городской Думы от 25 октября 2017 г. № 162 «О порядке демонтажа (перемещения) самовольно (незаконно) установленных некапитальных нестационарных </w:t>
            </w:r>
            <w:r w:rsidRPr="00F01967">
              <w:rPr>
                <w:iCs/>
                <w:color w:val="auto"/>
                <w:spacing w:val="0"/>
                <w:sz w:val="20"/>
                <w:szCs w:val="20"/>
              </w:rPr>
              <w:lastRenderedPageBreak/>
              <w:t>сооружений на территории города Ставрополя» постановлением администрации города Ставрополя от 02.11.2018 г. № 2238 «Об утверждении Порядка организации работ по демонтажу, перемещению самовольно (незаконно) установленных (размещенных) некапитальных нестационарных сооружений на территории города Ставрополя» постановляю:</w:t>
            </w:r>
          </w:p>
          <w:p w:rsidR="000859A8" w:rsidRPr="00F01967" w:rsidRDefault="000859A8" w:rsidP="00F01967">
            <w:pPr>
              <w:pStyle w:val="a3"/>
              <w:numPr>
                <w:ilvl w:val="0"/>
                <w:numId w:val="25"/>
              </w:numPr>
              <w:tabs>
                <w:tab w:val="left" w:pos="-135"/>
              </w:tabs>
              <w:ind w:left="4" w:right="28" w:firstLine="284"/>
              <w:jc w:val="both"/>
              <w:rPr>
                <w:iCs/>
                <w:color w:val="auto"/>
                <w:spacing w:val="0"/>
                <w:sz w:val="20"/>
                <w:szCs w:val="20"/>
              </w:rPr>
            </w:pPr>
            <w:r w:rsidRPr="00F01967">
              <w:rPr>
                <w:iCs/>
                <w:color w:val="auto"/>
                <w:spacing w:val="0"/>
                <w:sz w:val="20"/>
                <w:szCs w:val="20"/>
              </w:rPr>
              <w:t>Демонтировать самовольно установленное некапитальное нестационарное сооружение – павильон, расположенное в районе остановки общественного транспорта «Воскресенское кладбище».</w:t>
            </w:r>
          </w:p>
          <w:p w:rsidR="000859A8" w:rsidRPr="00F01967" w:rsidRDefault="000859A8" w:rsidP="00F01967">
            <w:pPr>
              <w:pStyle w:val="a3"/>
              <w:numPr>
                <w:ilvl w:val="0"/>
                <w:numId w:val="25"/>
              </w:numPr>
              <w:tabs>
                <w:tab w:val="left" w:pos="-135"/>
              </w:tabs>
              <w:ind w:left="4" w:right="28" w:firstLine="425"/>
              <w:jc w:val="both"/>
              <w:rPr>
                <w:iCs/>
                <w:color w:val="auto"/>
                <w:spacing w:val="0"/>
                <w:sz w:val="20"/>
                <w:szCs w:val="20"/>
              </w:rPr>
            </w:pPr>
            <w:r w:rsidRPr="00F01967">
              <w:rPr>
                <w:iCs/>
                <w:color w:val="auto"/>
                <w:spacing w:val="0"/>
                <w:sz w:val="20"/>
                <w:szCs w:val="20"/>
              </w:rPr>
              <w:t>Осуществить демонтаж сооружения, указанного в пункте 1 настоящего постановления, 16 июля 2019 года.</w:t>
            </w:r>
          </w:p>
          <w:p w:rsidR="000859A8" w:rsidRPr="00F01967" w:rsidRDefault="000859A8" w:rsidP="00F01967">
            <w:pPr>
              <w:pStyle w:val="a3"/>
              <w:numPr>
                <w:ilvl w:val="0"/>
                <w:numId w:val="25"/>
              </w:numPr>
              <w:tabs>
                <w:tab w:val="left" w:pos="-135"/>
              </w:tabs>
              <w:ind w:left="4" w:right="28" w:firstLine="425"/>
              <w:jc w:val="both"/>
              <w:rPr>
                <w:iCs/>
                <w:color w:val="auto"/>
                <w:spacing w:val="0"/>
                <w:sz w:val="20"/>
                <w:szCs w:val="20"/>
              </w:rPr>
            </w:pPr>
            <w:r w:rsidRPr="00F01967">
              <w:rPr>
                <w:iCs/>
                <w:color w:val="auto"/>
                <w:spacing w:val="0"/>
                <w:sz w:val="20"/>
                <w:szCs w:val="20"/>
              </w:rPr>
              <w:t>Определить местом хранения сооружения, указанного в пункте 1 настоящего постановления, территорию, расположенную по адресу: Ставропольский край, город Ставрополь, проспект Кулакова, 9.</w:t>
            </w:r>
          </w:p>
          <w:p w:rsidR="000859A8" w:rsidRPr="00F01967" w:rsidRDefault="000859A8" w:rsidP="00F01967">
            <w:pPr>
              <w:pStyle w:val="a3"/>
              <w:numPr>
                <w:ilvl w:val="0"/>
                <w:numId w:val="25"/>
              </w:numPr>
              <w:tabs>
                <w:tab w:val="left" w:pos="-135"/>
              </w:tabs>
              <w:ind w:left="4" w:right="28" w:firstLine="425"/>
              <w:jc w:val="both"/>
              <w:rPr>
                <w:iCs/>
                <w:color w:val="auto"/>
                <w:spacing w:val="0"/>
                <w:sz w:val="20"/>
                <w:szCs w:val="20"/>
              </w:rPr>
            </w:pPr>
            <w:r w:rsidRPr="00F01967">
              <w:rPr>
                <w:iCs/>
                <w:color w:val="auto"/>
                <w:spacing w:val="0"/>
                <w:sz w:val="20"/>
                <w:szCs w:val="20"/>
              </w:rPr>
              <w:t>Определить ответственным за организацию демонтажа и передачу на хранение сооружения, указанного в пункте 1 настоящего постановления, руководителя отдела координации потребительского рынка и защиты прав потребителей комитета муниципального заказа и торговли администрации города Ставрополя Сидоренко В.А.</w:t>
            </w:r>
          </w:p>
          <w:p w:rsidR="000859A8" w:rsidRPr="00F01967" w:rsidRDefault="000859A8" w:rsidP="00F01967">
            <w:pPr>
              <w:pStyle w:val="a3"/>
              <w:numPr>
                <w:ilvl w:val="0"/>
                <w:numId w:val="25"/>
              </w:numPr>
              <w:tabs>
                <w:tab w:val="left" w:pos="-135"/>
              </w:tabs>
              <w:ind w:left="4" w:right="28" w:firstLine="425"/>
              <w:jc w:val="both"/>
              <w:rPr>
                <w:iCs/>
                <w:color w:val="auto"/>
                <w:spacing w:val="0"/>
                <w:sz w:val="20"/>
                <w:szCs w:val="20"/>
              </w:rPr>
            </w:pPr>
            <w:r w:rsidRPr="00F01967">
              <w:rPr>
                <w:iCs/>
                <w:color w:val="auto"/>
                <w:spacing w:val="0"/>
                <w:sz w:val="20"/>
                <w:szCs w:val="20"/>
              </w:rPr>
              <w:t>Комитету муниципального заказа и торговли администрации города Ставрополя в течение пяти рабочих дней со дня принятия настоящего постановления направить его в Управление Министерства внутренних дел Российской Федерации по городу Ставрополю.</w:t>
            </w:r>
          </w:p>
          <w:p w:rsidR="000859A8" w:rsidRPr="00F01967" w:rsidRDefault="000859A8" w:rsidP="00F01967">
            <w:pPr>
              <w:pStyle w:val="a3"/>
              <w:numPr>
                <w:ilvl w:val="0"/>
                <w:numId w:val="25"/>
              </w:numPr>
              <w:tabs>
                <w:tab w:val="left" w:pos="-135"/>
              </w:tabs>
              <w:ind w:left="4" w:right="28" w:firstLine="425"/>
              <w:jc w:val="both"/>
              <w:rPr>
                <w:iCs/>
                <w:color w:val="auto"/>
                <w:spacing w:val="0"/>
                <w:sz w:val="20"/>
                <w:szCs w:val="20"/>
              </w:rPr>
            </w:pPr>
            <w:r w:rsidRPr="00F01967">
              <w:rPr>
                <w:iCs/>
                <w:color w:val="auto"/>
                <w:spacing w:val="0"/>
                <w:sz w:val="20"/>
                <w:szCs w:val="20"/>
              </w:rPr>
              <w:lastRenderedPageBreak/>
              <w:t>Отделу пресс-службы управления по информационной политике и массовым коммуникациям администрации города Ставрополя в информационно-телекоммуникационной сети Интернет.</w:t>
            </w:r>
          </w:p>
          <w:p w:rsidR="000859A8" w:rsidRPr="00F01967" w:rsidRDefault="000859A8" w:rsidP="00F01967">
            <w:pPr>
              <w:pStyle w:val="a3"/>
              <w:numPr>
                <w:ilvl w:val="0"/>
                <w:numId w:val="25"/>
              </w:numPr>
              <w:tabs>
                <w:tab w:val="left" w:pos="-135"/>
              </w:tabs>
              <w:ind w:left="4" w:right="28" w:firstLine="425"/>
              <w:jc w:val="both"/>
              <w:rPr>
                <w:iCs/>
                <w:color w:val="auto"/>
                <w:spacing w:val="0"/>
                <w:sz w:val="20"/>
                <w:szCs w:val="20"/>
              </w:rPr>
            </w:pPr>
            <w:r w:rsidRPr="00F01967">
              <w:rPr>
                <w:iCs/>
                <w:color w:val="auto"/>
                <w:spacing w:val="0"/>
                <w:sz w:val="20"/>
                <w:szCs w:val="20"/>
              </w:rPr>
              <w:t>Настоящее постановление вступает в силу со дня его подписания.</w:t>
            </w:r>
          </w:p>
          <w:p w:rsidR="000859A8" w:rsidRPr="00F01967" w:rsidRDefault="000859A8" w:rsidP="00F01967">
            <w:pPr>
              <w:pStyle w:val="a3"/>
              <w:numPr>
                <w:ilvl w:val="0"/>
                <w:numId w:val="25"/>
              </w:numPr>
              <w:tabs>
                <w:tab w:val="left" w:pos="-135"/>
              </w:tabs>
              <w:ind w:left="4" w:right="28" w:firstLine="425"/>
              <w:jc w:val="both"/>
              <w:rPr>
                <w:iCs/>
                <w:color w:val="auto"/>
                <w:spacing w:val="0"/>
                <w:sz w:val="20"/>
                <w:szCs w:val="20"/>
              </w:rPr>
            </w:pPr>
            <w:r w:rsidRPr="00F01967">
              <w:rPr>
                <w:iCs/>
                <w:color w:val="auto"/>
                <w:spacing w:val="0"/>
                <w:sz w:val="20"/>
                <w:szCs w:val="20"/>
              </w:rPr>
              <w:t xml:space="preserve">Контроль исполнения настоящего постановления возложить на первого заместителя главы администрации города Ставрополя </w:t>
            </w:r>
            <w:proofErr w:type="spellStart"/>
            <w:r w:rsidRPr="00F01967">
              <w:rPr>
                <w:iCs/>
                <w:color w:val="auto"/>
                <w:spacing w:val="0"/>
                <w:sz w:val="20"/>
                <w:szCs w:val="20"/>
              </w:rPr>
              <w:t>Белолапенко</w:t>
            </w:r>
            <w:proofErr w:type="spellEnd"/>
            <w:r w:rsidRPr="00F01967">
              <w:rPr>
                <w:iCs/>
                <w:color w:val="auto"/>
                <w:spacing w:val="0"/>
                <w:sz w:val="20"/>
                <w:szCs w:val="20"/>
              </w:rPr>
              <w:t xml:space="preserve"> Ю.В.</w:t>
            </w:r>
          </w:p>
          <w:p w:rsidR="000859A8" w:rsidRPr="00F01967" w:rsidRDefault="000859A8" w:rsidP="00F01967">
            <w:pPr>
              <w:tabs>
                <w:tab w:val="left" w:pos="-135"/>
              </w:tabs>
              <w:ind w:left="4" w:right="28"/>
              <w:jc w:val="right"/>
              <w:rPr>
                <w:iCs/>
                <w:color w:val="auto"/>
                <w:spacing w:val="0"/>
                <w:sz w:val="20"/>
                <w:szCs w:val="20"/>
              </w:rPr>
            </w:pPr>
            <w:r w:rsidRPr="00F01967">
              <w:rPr>
                <w:iCs/>
                <w:color w:val="auto"/>
                <w:spacing w:val="0"/>
                <w:sz w:val="20"/>
                <w:szCs w:val="20"/>
              </w:rPr>
              <w:t>Глава города Ставрополя</w:t>
            </w:r>
          </w:p>
          <w:p w:rsidR="000859A8" w:rsidRPr="00F01967" w:rsidRDefault="000859A8" w:rsidP="00F01967">
            <w:pPr>
              <w:tabs>
                <w:tab w:val="left" w:pos="-135"/>
              </w:tabs>
              <w:ind w:right="28"/>
              <w:jc w:val="right"/>
              <w:rPr>
                <w:iCs/>
                <w:color w:val="auto"/>
                <w:spacing w:val="0"/>
                <w:sz w:val="20"/>
                <w:szCs w:val="20"/>
              </w:rPr>
            </w:pPr>
            <w:r w:rsidRPr="00F01967">
              <w:rPr>
                <w:iCs/>
                <w:color w:val="auto"/>
                <w:spacing w:val="0"/>
                <w:sz w:val="20"/>
                <w:szCs w:val="20"/>
              </w:rPr>
              <w:t xml:space="preserve">А.Х. </w:t>
            </w:r>
            <w:proofErr w:type="spellStart"/>
            <w:r w:rsidRPr="00F01967">
              <w:rPr>
                <w:iCs/>
                <w:color w:val="auto"/>
                <w:spacing w:val="0"/>
                <w:sz w:val="20"/>
                <w:szCs w:val="20"/>
              </w:rPr>
              <w:t>Джатдоев</w:t>
            </w:r>
            <w:proofErr w:type="spellEnd"/>
          </w:p>
        </w:tc>
        <w:tc>
          <w:tcPr>
            <w:tcW w:w="1956" w:type="pct"/>
          </w:tcPr>
          <w:p w:rsidR="000859A8" w:rsidRPr="000859A8" w:rsidRDefault="000859A8" w:rsidP="000859A8">
            <w:pPr>
              <w:tabs>
                <w:tab w:val="left" w:pos="-135"/>
              </w:tabs>
              <w:ind w:right="28"/>
              <w:jc w:val="both"/>
              <w:rPr>
                <w:bCs/>
                <w:iCs/>
                <w:color w:val="auto"/>
                <w:spacing w:val="0"/>
                <w:sz w:val="20"/>
                <w:szCs w:val="20"/>
                <w:lang w:val="x-none"/>
              </w:rPr>
            </w:pPr>
            <w:r>
              <w:rPr>
                <w:bCs/>
                <w:iCs/>
                <w:color w:val="auto"/>
                <w:spacing w:val="0"/>
                <w:sz w:val="20"/>
                <w:szCs w:val="20"/>
                <w:lang w:val="x-none"/>
              </w:rPr>
              <w:lastRenderedPageBreak/>
              <w:t>Правовая экспер</w:t>
            </w:r>
            <w:r w:rsidRPr="000859A8">
              <w:rPr>
                <w:bCs/>
                <w:iCs/>
                <w:color w:val="auto"/>
                <w:spacing w:val="0"/>
                <w:sz w:val="20"/>
                <w:szCs w:val="20"/>
                <w:lang w:val="x-none"/>
              </w:rPr>
              <w:t>тиза муниципальных правовых актов - деятельность уполномоченного на то ор­гана (должностного лица) по проверке и оценке соответствия вида правового акта, его целей и задач, предмета правового регулирования, компетенции орга­на местного самоуправления (должностного лица местного самоуправления), содержащихся в нем норм, порядка принятия, обнародования (опубликования) требованиям Конституции Российской Федерации, федеральных конституционных законов, Федерального закона № 131-ФЗ, других федеральных законов и иных нормативных правовых актов Российской Федерации, а также конституциям (уставам) субъектов РФ, законам, иным нормативным правовым актам субъектов РФ, уставу муниципального образования, правовым актам, принятым на местном референдуме или сходе граждан при соблюдении правил юридической техники.</w:t>
            </w:r>
          </w:p>
          <w:p w:rsidR="000859A8" w:rsidRPr="000859A8" w:rsidRDefault="000859A8" w:rsidP="000859A8">
            <w:pPr>
              <w:tabs>
                <w:tab w:val="left" w:pos="-135"/>
              </w:tabs>
              <w:ind w:right="28"/>
              <w:jc w:val="both"/>
              <w:rPr>
                <w:bCs/>
                <w:iCs/>
                <w:color w:val="auto"/>
                <w:spacing w:val="0"/>
                <w:sz w:val="20"/>
                <w:szCs w:val="20"/>
                <w:lang w:val="x-none"/>
              </w:rPr>
            </w:pPr>
            <w:r w:rsidRPr="000859A8">
              <w:rPr>
                <w:bCs/>
                <w:iCs/>
                <w:color w:val="auto"/>
                <w:spacing w:val="0"/>
                <w:sz w:val="20"/>
                <w:szCs w:val="20"/>
                <w:lang w:val="x-none"/>
              </w:rPr>
              <w:t xml:space="preserve">В зависимости от уполномоченных на проведение правовой экспертизы муниципальных правовых актов лиц (субъектов правовой экспертизы), следует выделить внешнюю и внутреннюю правовые экспертизы муниципальных пра­вовых актов. Субъектами внешней правовой экспертизы муниципальных правовых актов, в первую очередь, являются органы прокуратуры, </w:t>
            </w:r>
            <w:r w:rsidR="004D5BF6">
              <w:rPr>
                <w:bCs/>
                <w:iCs/>
                <w:color w:val="auto"/>
                <w:spacing w:val="0"/>
                <w:sz w:val="20"/>
                <w:szCs w:val="20"/>
              </w:rPr>
              <w:t xml:space="preserve">которые </w:t>
            </w:r>
            <w:r w:rsidRPr="000859A8">
              <w:rPr>
                <w:bCs/>
                <w:iCs/>
                <w:color w:val="auto"/>
                <w:spacing w:val="0"/>
                <w:sz w:val="20"/>
                <w:szCs w:val="20"/>
                <w:lang w:val="x-none"/>
              </w:rPr>
              <w:t xml:space="preserve">осуществляют надзор за соблюдением Конституции Рос­сийской Федерации и исполнением законов, действующих на территории Рос­сийской Федерации, в том </w:t>
            </w:r>
            <w:r w:rsidRPr="000859A8">
              <w:rPr>
                <w:bCs/>
                <w:iCs/>
                <w:color w:val="auto"/>
                <w:spacing w:val="0"/>
                <w:sz w:val="20"/>
                <w:szCs w:val="20"/>
                <w:lang w:val="x-none"/>
              </w:rPr>
              <w:lastRenderedPageBreak/>
              <w:t>числе за соответствием законам</w:t>
            </w:r>
            <w:r w:rsidR="004D5BF6">
              <w:rPr>
                <w:bCs/>
                <w:iCs/>
                <w:color w:val="auto"/>
                <w:spacing w:val="0"/>
                <w:sz w:val="20"/>
                <w:szCs w:val="20"/>
                <w:lang w:val="x-none"/>
              </w:rPr>
              <w:t xml:space="preserve"> муниципальных правовых актов.</w:t>
            </w:r>
          </w:p>
          <w:p w:rsidR="000859A8" w:rsidRPr="000859A8" w:rsidRDefault="000859A8" w:rsidP="000859A8">
            <w:pPr>
              <w:tabs>
                <w:tab w:val="left" w:pos="-135"/>
              </w:tabs>
              <w:ind w:right="28"/>
              <w:jc w:val="both"/>
              <w:rPr>
                <w:bCs/>
                <w:iCs/>
                <w:color w:val="auto"/>
                <w:spacing w:val="0"/>
                <w:sz w:val="20"/>
                <w:szCs w:val="20"/>
                <w:lang w:val="x-none"/>
              </w:rPr>
            </w:pPr>
            <w:r w:rsidRPr="000859A8">
              <w:rPr>
                <w:bCs/>
                <w:iCs/>
                <w:color w:val="auto"/>
                <w:spacing w:val="0"/>
                <w:sz w:val="20"/>
                <w:szCs w:val="20"/>
                <w:lang w:val="x-none"/>
              </w:rPr>
              <w:t>Внешнюю правовую экспертизу муниципальных нормативных правовых актов осуществляет также уполномоченный орган государственной власти субъекта Российской Федерации по ведению регистра муниципальных норма­тивных правовых актов субъекта Российской Федерации. Региональный регистр является неотъемлемой частью федерального регистра, ведение которого согласно Федеральному закону № 131-ФЗ осуществляется уполномоченным федеральным органом исполнительной власти в порядке, установленном Правительством Российской Федерации. В соответствии с Методикой ведения федерального регистра муниципальных нормативных правовых актов, в регистр включаются экспертные заключения уполномоченного органа государственной власти субъекта Российской Федерации по ведению регистра муниципальных нормативных правовых актов субъекта Российской Федерации на муниципальные акты  .</w:t>
            </w:r>
          </w:p>
          <w:p w:rsidR="000859A8" w:rsidRPr="000859A8" w:rsidRDefault="000859A8" w:rsidP="000859A8">
            <w:pPr>
              <w:tabs>
                <w:tab w:val="left" w:pos="-135"/>
              </w:tabs>
              <w:ind w:right="28"/>
              <w:jc w:val="both"/>
              <w:rPr>
                <w:bCs/>
                <w:iCs/>
                <w:color w:val="auto"/>
                <w:spacing w:val="0"/>
                <w:sz w:val="20"/>
                <w:szCs w:val="20"/>
                <w:lang w:val="x-none"/>
              </w:rPr>
            </w:pPr>
            <w:r w:rsidRPr="000859A8">
              <w:rPr>
                <w:bCs/>
                <w:iCs/>
                <w:color w:val="auto"/>
                <w:spacing w:val="0"/>
                <w:sz w:val="20"/>
                <w:szCs w:val="20"/>
                <w:lang w:val="x-none"/>
              </w:rPr>
              <w:t>К субъектам внешней правовой экспертизы уставов муниципальных образований, муниципальных правовых актов о внесении изменений и дополнений в уставы муниципальных образований следует отнести органы юстиции.</w:t>
            </w:r>
          </w:p>
          <w:p w:rsidR="000859A8" w:rsidRPr="000859A8" w:rsidRDefault="000859A8" w:rsidP="000859A8">
            <w:pPr>
              <w:tabs>
                <w:tab w:val="left" w:pos="-135"/>
              </w:tabs>
              <w:ind w:right="28"/>
              <w:jc w:val="both"/>
              <w:rPr>
                <w:bCs/>
                <w:iCs/>
                <w:color w:val="auto"/>
                <w:spacing w:val="0"/>
                <w:sz w:val="20"/>
                <w:szCs w:val="20"/>
                <w:lang w:val="x-none"/>
              </w:rPr>
            </w:pPr>
            <w:r w:rsidRPr="000859A8">
              <w:rPr>
                <w:bCs/>
                <w:iCs/>
                <w:color w:val="auto"/>
                <w:spacing w:val="0"/>
                <w:sz w:val="20"/>
                <w:szCs w:val="20"/>
                <w:lang w:val="x-none"/>
              </w:rPr>
              <w:t>Субъектами внешней правовой экспертизы в настоящее время явля­ются следующие органы государственной власти: органы прокуратуры (всех муниципальных правовых актов); уполномоченные органы государственной власти субъекта Российской Федерации по ведению регистра муниципальных нормативных правовых актов субъекта Российской Федерации (муниципальных нормативных правовых актов); органы юстиции (Устава муниципального образования, изменений и дополнений, вносимых в Устав муниципального об­разования).</w:t>
            </w:r>
          </w:p>
          <w:p w:rsidR="000859A8" w:rsidRPr="000859A8" w:rsidRDefault="000859A8" w:rsidP="000859A8">
            <w:pPr>
              <w:tabs>
                <w:tab w:val="left" w:pos="-135"/>
              </w:tabs>
              <w:ind w:right="28"/>
              <w:jc w:val="both"/>
              <w:rPr>
                <w:bCs/>
                <w:iCs/>
                <w:color w:val="auto"/>
                <w:spacing w:val="0"/>
                <w:sz w:val="20"/>
                <w:szCs w:val="20"/>
                <w:lang w:val="x-none"/>
              </w:rPr>
            </w:pPr>
            <w:r w:rsidRPr="000859A8">
              <w:rPr>
                <w:bCs/>
                <w:iCs/>
                <w:color w:val="auto"/>
                <w:spacing w:val="0"/>
                <w:sz w:val="20"/>
                <w:szCs w:val="20"/>
                <w:lang w:val="x-none"/>
              </w:rPr>
              <w:t xml:space="preserve">В муниципальных образованиях организуется проведение внутренней (служебной) правовой экспертизы муниципальных правовых актов. Некоторые органы местного самоуправления муниципальных образований (должностные лица органов местного самоуправления муниципальных образований) утверди­ли административные регламенты (порядки) проведения правовой экспертизы проектов муниципальных правовых актов Субъектами внутренней (служебной) правовой экспертизы муниципальных правовых актов и их проектов являются органы (должностные лица), уполномоченные на то органами местного </w:t>
            </w:r>
            <w:r w:rsidRPr="000859A8">
              <w:rPr>
                <w:bCs/>
                <w:iCs/>
                <w:color w:val="auto"/>
                <w:spacing w:val="0"/>
                <w:sz w:val="20"/>
                <w:szCs w:val="20"/>
                <w:lang w:val="x-none"/>
              </w:rPr>
              <w:lastRenderedPageBreak/>
              <w:t>самоуправления и (или) должностным лицом местного самоуправления, в компетенцию которых входит принятие (издание) соответствующего акта. Как правило, таковыми являются органы мест ной администрации, уполномоченные в сфере правовой работы, должностные лица, муниципальные служащие аппаратов представительных органов муници­пальных образований.</w:t>
            </w:r>
          </w:p>
          <w:p w:rsidR="000859A8" w:rsidRPr="00F01967" w:rsidRDefault="000859A8" w:rsidP="004D5BF6">
            <w:pPr>
              <w:tabs>
                <w:tab w:val="left" w:pos="-135"/>
              </w:tabs>
              <w:ind w:right="28"/>
              <w:jc w:val="both"/>
              <w:rPr>
                <w:bCs/>
                <w:iCs/>
                <w:color w:val="auto"/>
                <w:spacing w:val="0"/>
                <w:sz w:val="20"/>
                <w:szCs w:val="20"/>
                <w:lang w:val="x-none"/>
              </w:rPr>
            </w:pPr>
            <w:r w:rsidRPr="000859A8">
              <w:rPr>
                <w:bCs/>
                <w:iCs/>
                <w:color w:val="auto"/>
                <w:spacing w:val="0"/>
                <w:sz w:val="20"/>
                <w:szCs w:val="20"/>
                <w:lang w:val="x-none"/>
              </w:rPr>
              <w:t>Субъекты внутренней (служебной) экспертизы муниципальных правовых актов и их проектов наряду с функциями, входящими в сферу правовой экспер­тизы, должны также осуществлять оценку муниципальных правовых актов и их проектов во взаимосвязи с другими муниципальными правовыми актами.</w:t>
            </w:r>
          </w:p>
        </w:tc>
      </w:tr>
      <w:tr w:rsidR="000859A8" w:rsidRPr="00F01967" w:rsidTr="00475C37">
        <w:trPr>
          <w:trHeight w:val="6639"/>
        </w:trPr>
        <w:tc>
          <w:tcPr>
            <w:tcW w:w="788" w:type="pct"/>
            <w:vMerge/>
            <w:shd w:val="clear" w:color="auto" w:fill="auto"/>
          </w:tcPr>
          <w:p w:rsidR="000859A8" w:rsidRPr="00F01967" w:rsidRDefault="000859A8"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0859A8" w:rsidRPr="00F01967" w:rsidRDefault="000859A8" w:rsidP="00F01967">
            <w:pPr>
              <w:tabs>
                <w:tab w:val="left" w:pos="-135"/>
              </w:tabs>
              <w:ind w:left="45" w:right="-107" w:hanging="12"/>
              <w:contextualSpacing/>
              <w:rPr>
                <w:iCs/>
                <w:spacing w:val="0"/>
                <w:sz w:val="20"/>
                <w:szCs w:val="20"/>
              </w:rPr>
            </w:pPr>
          </w:p>
        </w:tc>
        <w:tc>
          <w:tcPr>
            <w:tcW w:w="1354" w:type="pct"/>
            <w:vMerge/>
            <w:shd w:val="clear" w:color="auto" w:fill="auto"/>
          </w:tcPr>
          <w:p w:rsidR="000859A8" w:rsidRPr="00F01967" w:rsidRDefault="000859A8" w:rsidP="00F01967">
            <w:pPr>
              <w:tabs>
                <w:tab w:val="left" w:pos="-135"/>
              </w:tabs>
              <w:ind w:right="28"/>
              <w:jc w:val="both"/>
              <w:rPr>
                <w:bCs/>
                <w:iCs/>
                <w:color w:val="auto"/>
                <w:spacing w:val="0"/>
                <w:sz w:val="20"/>
                <w:szCs w:val="20"/>
                <w:lang w:val="x-none"/>
              </w:rPr>
            </w:pPr>
          </w:p>
        </w:tc>
        <w:tc>
          <w:tcPr>
            <w:tcW w:w="1956" w:type="pct"/>
          </w:tcPr>
          <w:p w:rsidR="000859A8" w:rsidRPr="004D5BF6" w:rsidRDefault="004D5BF6" w:rsidP="00F01967">
            <w:pPr>
              <w:tabs>
                <w:tab w:val="left" w:pos="-135"/>
              </w:tabs>
              <w:ind w:right="28"/>
              <w:jc w:val="both"/>
              <w:rPr>
                <w:bCs/>
                <w:iCs/>
                <w:color w:val="auto"/>
                <w:spacing w:val="0"/>
                <w:sz w:val="20"/>
                <w:szCs w:val="20"/>
              </w:rPr>
            </w:pPr>
            <w:r>
              <w:rPr>
                <w:bCs/>
                <w:iCs/>
                <w:color w:val="auto"/>
                <w:spacing w:val="0"/>
                <w:sz w:val="20"/>
                <w:szCs w:val="20"/>
              </w:rPr>
              <w:t>Представленный акт относится к правовым актам ненормативного характера, то есть к правоприменительным актам, правовая экспертиза по которому не проводится.</w:t>
            </w:r>
          </w:p>
        </w:tc>
      </w:tr>
      <w:tr w:rsidR="000B75F7" w:rsidRPr="00F01967" w:rsidTr="00475C37">
        <w:trPr>
          <w:trHeight w:val="601"/>
        </w:trPr>
        <w:tc>
          <w:tcPr>
            <w:tcW w:w="788" w:type="pct"/>
            <w:shd w:val="clear" w:color="auto" w:fill="auto"/>
          </w:tcPr>
          <w:p w:rsidR="000B75F7" w:rsidRPr="00F01967" w:rsidRDefault="000B75F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- 2.1 </w:t>
            </w:r>
          </w:p>
          <w:p w:rsidR="000B75F7" w:rsidRPr="00F01967" w:rsidRDefault="000B75F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0B75F7" w:rsidRPr="00F01967" w:rsidRDefault="000B75F7"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shd w:val="clear" w:color="auto" w:fill="auto"/>
          </w:tcPr>
          <w:p w:rsidR="000B75F7" w:rsidRPr="00F01967" w:rsidRDefault="000B75F7" w:rsidP="00F01967">
            <w:pPr>
              <w:tabs>
                <w:tab w:val="left" w:pos="-135"/>
              </w:tabs>
              <w:ind w:left="45" w:right="-107" w:hanging="12"/>
              <w:contextualSpacing/>
              <w:rPr>
                <w:iCs/>
                <w:spacing w:val="0"/>
                <w:sz w:val="20"/>
                <w:szCs w:val="20"/>
              </w:rPr>
            </w:pPr>
            <w:r w:rsidRPr="00F01967">
              <w:rPr>
                <w:iCs/>
                <w:spacing w:val="0"/>
                <w:sz w:val="20"/>
                <w:szCs w:val="20"/>
              </w:rPr>
              <w:t>Тема 9. Понятие и цели антикоррупционной экспертизы нормативных правовых актов.</w:t>
            </w:r>
          </w:p>
        </w:tc>
        <w:tc>
          <w:tcPr>
            <w:tcW w:w="1354" w:type="pct"/>
            <w:shd w:val="clear" w:color="auto" w:fill="auto"/>
          </w:tcPr>
          <w:p w:rsidR="000B75F7" w:rsidRPr="00F01967" w:rsidRDefault="000B75F7"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 xml:space="preserve">Задание 1. Проведите антикоррупционную экспертизу приведенных </w:t>
            </w:r>
            <w:r w:rsidRPr="00F01967">
              <w:rPr>
                <w:iCs/>
                <w:color w:val="auto"/>
                <w:spacing w:val="0"/>
                <w:sz w:val="20"/>
                <w:szCs w:val="20"/>
              </w:rPr>
              <w:lastRenderedPageBreak/>
              <w:t>ниже норм. Квалифицируйте выявленные коррупциогенные факторы.</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 xml:space="preserve">«20. Для предоставления государственной услуги заявитель направляет в Департамент посредством почтовой связи или лично, через Центр или в электронной форме через Единый портал государственных услуг «Электронное правительство. </w:t>
            </w:r>
            <w:proofErr w:type="spellStart"/>
            <w:r w:rsidRPr="00F01967">
              <w:rPr>
                <w:iCs/>
                <w:color w:val="auto"/>
                <w:spacing w:val="0"/>
                <w:sz w:val="20"/>
                <w:szCs w:val="20"/>
              </w:rPr>
              <w:t>Госуслуги</w:t>
            </w:r>
            <w:proofErr w:type="spellEnd"/>
            <w:r w:rsidRPr="00F01967">
              <w:rPr>
                <w:iCs/>
                <w:color w:val="auto"/>
                <w:spacing w:val="0"/>
                <w:sz w:val="20"/>
                <w:szCs w:val="20"/>
              </w:rPr>
              <w:t>» (</w:t>
            </w:r>
            <w:hyperlink r:id="rId9" w:history="1">
              <w:r w:rsidRPr="00F01967">
                <w:rPr>
                  <w:rStyle w:val="a4"/>
                  <w:iCs/>
                  <w:spacing w:val="0"/>
                  <w:sz w:val="20"/>
                  <w:szCs w:val="20"/>
                  <w:lang w:val="en-US"/>
                </w:rPr>
                <w:t>http</w:t>
              </w:r>
              <w:r w:rsidRPr="00F01967">
                <w:rPr>
                  <w:rStyle w:val="a4"/>
                  <w:iCs/>
                  <w:spacing w:val="0"/>
                  <w:sz w:val="20"/>
                  <w:szCs w:val="20"/>
                </w:rPr>
                <w:t>://</w:t>
              </w:r>
              <w:proofErr w:type="spellStart"/>
              <w:r w:rsidRPr="00F01967">
                <w:rPr>
                  <w:rStyle w:val="a4"/>
                  <w:iCs/>
                  <w:spacing w:val="0"/>
                  <w:sz w:val="20"/>
                  <w:szCs w:val="20"/>
                  <w:lang w:val="en-US"/>
                </w:rPr>
                <w:t>gosuslugi</w:t>
              </w:r>
              <w:proofErr w:type="spellEnd"/>
              <w:r w:rsidRPr="00F01967">
                <w:rPr>
                  <w:rStyle w:val="a4"/>
                  <w:iCs/>
                  <w:spacing w:val="0"/>
                  <w:sz w:val="20"/>
                  <w:szCs w:val="20"/>
                </w:rPr>
                <w:t>.</w:t>
              </w:r>
              <w:proofErr w:type="spellStart"/>
              <w:r w:rsidRPr="00F01967">
                <w:rPr>
                  <w:rStyle w:val="a4"/>
                  <w:iCs/>
                  <w:spacing w:val="0"/>
                  <w:sz w:val="20"/>
                  <w:szCs w:val="20"/>
                  <w:lang w:val="en-US"/>
                </w:rPr>
                <w:t>ru</w:t>
              </w:r>
              <w:proofErr w:type="spellEnd"/>
              <w:r w:rsidRPr="00F01967">
                <w:rPr>
                  <w:rStyle w:val="a4"/>
                  <w:iCs/>
                  <w:spacing w:val="0"/>
                  <w:sz w:val="20"/>
                  <w:szCs w:val="20"/>
                </w:rPr>
                <w:t>/</w:t>
              </w:r>
            </w:hyperlink>
            <w:r w:rsidRPr="00F01967">
              <w:rPr>
                <w:iCs/>
                <w:color w:val="auto"/>
                <w:spacing w:val="0"/>
                <w:sz w:val="20"/>
                <w:szCs w:val="20"/>
              </w:rPr>
              <w:t>) следующие документы:</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заявление по форме согласно приложению № 1 к настоящему Административному регламенту;</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 xml:space="preserve">документ, подтверждающий полномочия лица на осуществление действий от имени заявителя (при необходимости); </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документы, подтверждающие необходимость использования испрашиваемого лесного участка.</w:t>
            </w:r>
          </w:p>
          <w:p w:rsidR="000B75F7" w:rsidRPr="00F01967" w:rsidRDefault="000B75F7" w:rsidP="00F01967">
            <w:pPr>
              <w:tabs>
                <w:tab w:val="left" w:pos="-135"/>
              </w:tabs>
              <w:ind w:right="28"/>
              <w:jc w:val="both"/>
              <w:rPr>
                <w:iCs/>
                <w:color w:val="auto"/>
                <w:spacing w:val="0"/>
                <w:sz w:val="20"/>
                <w:szCs w:val="20"/>
              </w:rPr>
            </w:pPr>
            <w:r w:rsidRPr="00F01967">
              <w:rPr>
                <w:iCs/>
                <w:color w:val="auto"/>
                <w:spacing w:val="0"/>
                <w:sz w:val="20"/>
                <w:szCs w:val="20"/>
              </w:rPr>
              <w:t>В отдельных случаях документы, указанные в абзаце четвертом настоящего пункта могут не предоставляться».</w:t>
            </w:r>
          </w:p>
        </w:tc>
        <w:tc>
          <w:tcPr>
            <w:tcW w:w="1956" w:type="pct"/>
          </w:tcPr>
          <w:p w:rsidR="004D5BF6" w:rsidRDefault="004D5BF6" w:rsidP="00F01967">
            <w:pPr>
              <w:tabs>
                <w:tab w:val="left" w:pos="-135"/>
              </w:tabs>
              <w:ind w:right="28"/>
              <w:jc w:val="both"/>
              <w:rPr>
                <w:bCs/>
                <w:iCs/>
                <w:color w:val="auto"/>
                <w:spacing w:val="0"/>
                <w:sz w:val="20"/>
                <w:szCs w:val="20"/>
              </w:rPr>
            </w:pPr>
            <w:r>
              <w:rPr>
                <w:bCs/>
                <w:iCs/>
                <w:color w:val="auto"/>
                <w:spacing w:val="0"/>
                <w:sz w:val="20"/>
                <w:szCs w:val="20"/>
              </w:rPr>
              <w:lastRenderedPageBreak/>
              <w:t xml:space="preserve">1 </w:t>
            </w:r>
            <w:proofErr w:type="gramStart"/>
            <w:r w:rsidR="00993F7B">
              <w:rPr>
                <w:bCs/>
                <w:iCs/>
                <w:color w:val="auto"/>
                <w:spacing w:val="0"/>
                <w:sz w:val="20"/>
                <w:szCs w:val="20"/>
              </w:rPr>
              <w:t>В</w:t>
            </w:r>
            <w:proofErr w:type="gramEnd"/>
            <w:r>
              <w:rPr>
                <w:bCs/>
                <w:iCs/>
                <w:color w:val="auto"/>
                <w:spacing w:val="0"/>
                <w:sz w:val="20"/>
                <w:szCs w:val="20"/>
              </w:rPr>
              <w:t xml:space="preserve"> представленной норме нет четкого перечня оснований, когда требуемые для оказания государственной услуги документы не должны предоставляется.</w:t>
            </w:r>
          </w:p>
          <w:p w:rsidR="000B75F7" w:rsidRPr="004D5BF6" w:rsidRDefault="004D5BF6" w:rsidP="004D5BF6">
            <w:pPr>
              <w:tabs>
                <w:tab w:val="left" w:pos="-135"/>
              </w:tabs>
              <w:ind w:right="28"/>
              <w:jc w:val="both"/>
              <w:rPr>
                <w:bCs/>
                <w:iCs/>
                <w:color w:val="auto"/>
                <w:spacing w:val="0"/>
                <w:sz w:val="20"/>
                <w:szCs w:val="20"/>
              </w:rPr>
            </w:pPr>
            <w:r>
              <w:rPr>
                <w:bCs/>
                <w:iCs/>
                <w:color w:val="auto"/>
                <w:spacing w:val="0"/>
                <w:sz w:val="20"/>
                <w:szCs w:val="20"/>
              </w:rPr>
              <w:t xml:space="preserve">Формулировка «в отдельных случаях» не дает конкретики, а значит может </w:t>
            </w:r>
            <w:r>
              <w:rPr>
                <w:bCs/>
                <w:iCs/>
                <w:color w:val="auto"/>
                <w:spacing w:val="0"/>
                <w:sz w:val="20"/>
                <w:szCs w:val="20"/>
              </w:rPr>
              <w:lastRenderedPageBreak/>
              <w:t xml:space="preserve">трактоваться как угодно широко, что является признаком </w:t>
            </w:r>
            <w:proofErr w:type="spellStart"/>
            <w:r>
              <w:rPr>
                <w:bCs/>
                <w:iCs/>
                <w:color w:val="auto"/>
                <w:spacing w:val="0"/>
                <w:sz w:val="20"/>
                <w:szCs w:val="20"/>
              </w:rPr>
              <w:t>коррупциогенности</w:t>
            </w:r>
            <w:proofErr w:type="spellEnd"/>
            <w:r>
              <w:rPr>
                <w:bCs/>
                <w:iCs/>
                <w:color w:val="auto"/>
                <w:spacing w:val="0"/>
                <w:sz w:val="20"/>
                <w:szCs w:val="20"/>
              </w:rPr>
              <w:t xml:space="preserve">. </w:t>
            </w:r>
          </w:p>
        </w:tc>
      </w:tr>
      <w:tr w:rsidR="008C78A7" w:rsidRPr="00F01967" w:rsidTr="00475C37">
        <w:trPr>
          <w:trHeight w:val="3724"/>
        </w:trPr>
        <w:tc>
          <w:tcPr>
            <w:tcW w:w="788" w:type="pct"/>
            <w:vMerge w:val="restart"/>
            <w:shd w:val="clear" w:color="auto" w:fill="auto"/>
          </w:tcPr>
          <w:p w:rsidR="008C78A7" w:rsidRPr="00F01967" w:rsidRDefault="008C78A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lastRenderedPageBreak/>
              <w:t xml:space="preserve">ОПК - 2.1 </w:t>
            </w:r>
          </w:p>
          <w:p w:rsidR="008C78A7" w:rsidRPr="00F01967" w:rsidRDefault="008C78A7" w:rsidP="00F01967">
            <w:pPr>
              <w:widowControl w:val="0"/>
              <w:tabs>
                <w:tab w:val="left" w:pos="-135"/>
              </w:tabs>
              <w:autoSpaceDE w:val="0"/>
              <w:autoSpaceDN w:val="0"/>
              <w:adjustRightInd w:val="0"/>
              <w:ind w:right="-40"/>
              <w:jc w:val="both"/>
              <w:rPr>
                <w:iCs/>
                <w:spacing w:val="0"/>
                <w:sz w:val="20"/>
                <w:szCs w:val="20"/>
              </w:rPr>
            </w:pPr>
            <w:r w:rsidRPr="00F01967">
              <w:rPr>
                <w:iCs/>
                <w:spacing w:val="0"/>
                <w:sz w:val="20"/>
                <w:szCs w:val="20"/>
              </w:rPr>
              <w:t xml:space="preserve">ОПК - 2.2 </w:t>
            </w:r>
          </w:p>
          <w:p w:rsidR="008C78A7" w:rsidRPr="00F01967" w:rsidRDefault="008C78A7" w:rsidP="00F01967">
            <w:pPr>
              <w:widowControl w:val="0"/>
              <w:tabs>
                <w:tab w:val="left" w:pos="-135"/>
              </w:tabs>
              <w:autoSpaceDE w:val="0"/>
              <w:autoSpaceDN w:val="0"/>
              <w:adjustRightInd w:val="0"/>
              <w:jc w:val="both"/>
              <w:rPr>
                <w:iCs/>
                <w:spacing w:val="0"/>
                <w:sz w:val="20"/>
                <w:szCs w:val="20"/>
              </w:rPr>
            </w:pPr>
            <w:r w:rsidRPr="00F01967">
              <w:rPr>
                <w:iCs/>
                <w:spacing w:val="0"/>
                <w:sz w:val="20"/>
                <w:szCs w:val="20"/>
              </w:rPr>
              <w:t>ОПК - 2.3</w:t>
            </w:r>
          </w:p>
        </w:tc>
        <w:tc>
          <w:tcPr>
            <w:tcW w:w="902" w:type="pct"/>
            <w:vMerge w:val="restart"/>
            <w:shd w:val="clear" w:color="auto" w:fill="auto"/>
          </w:tcPr>
          <w:p w:rsidR="008C78A7" w:rsidRPr="00F01967" w:rsidRDefault="008C78A7" w:rsidP="00F01967">
            <w:pPr>
              <w:tabs>
                <w:tab w:val="left" w:pos="-135"/>
              </w:tabs>
              <w:ind w:left="45" w:right="-107" w:hanging="12"/>
              <w:contextualSpacing/>
              <w:rPr>
                <w:iCs/>
                <w:spacing w:val="0"/>
                <w:sz w:val="20"/>
                <w:szCs w:val="20"/>
              </w:rPr>
            </w:pPr>
            <w:r w:rsidRPr="00F01967">
              <w:rPr>
                <w:iCs/>
                <w:spacing w:val="0"/>
                <w:sz w:val="20"/>
                <w:szCs w:val="20"/>
              </w:rPr>
              <w:t>Тема 10. Методика антикоррупционной экспертизы нормативных актов.</w:t>
            </w:r>
          </w:p>
        </w:tc>
        <w:tc>
          <w:tcPr>
            <w:tcW w:w="1354" w:type="pct"/>
            <w:vMerge w:val="restart"/>
            <w:shd w:val="clear" w:color="auto" w:fill="auto"/>
          </w:tcPr>
          <w:p w:rsidR="008C78A7" w:rsidRPr="00F01967" w:rsidRDefault="008C78A7" w:rsidP="00F01967">
            <w:pPr>
              <w:tabs>
                <w:tab w:val="left" w:pos="-135"/>
              </w:tabs>
              <w:ind w:right="28"/>
              <w:jc w:val="both"/>
              <w:rPr>
                <w:bCs/>
                <w:iCs/>
                <w:color w:val="auto"/>
                <w:spacing w:val="0"/>
                <w:sz w:val="20"/>
                <w:szCs w:val="20"/>
                <w:lang w:val="x-none"/>
              </w:rPr>
            </w:pPr>
            <w:r w:rsidRPr="00F01967">
              <w:rPr>
                <w:bCs/>
                <w:iCs/>
                <w:color w:val="auto"/>
                <w:spacing w:val="0"/>
                <w:sz w:val="20"/>
                <w:szCs w:val="20"/>
                <w:lang w:val="x-none"/>
              </w:rPr>
              <w:t>При решении практических заданий ответьте дополнительно на следующие вопросы:</w:t>
            </w:r>
          </w:p>
          <w:p w:rsidR="008C78A7" w:rsidRPr="00F01967" w:rsidRDefault="008C78A7" w:rsidP="00F01967">
            <w:pPr>
              <w:tabs>
                <w:tab w:val="left" w:pos="-135"/>
              </w:tabs>
              <w:ind w:right="28"/>
              <w:jc w:val="center"/>
              <w:rPr>
                <w:iCs/>
                <w:color w:val="auto"/>
                <w:spacing w:val="0"/>
                <w:sz w:val="20"/>
                <w:szCs w:val="20"/>
              </w:rPr>
            </w:pPr>
            <w:r w:rsidRPr="00F01967">
              <w:rPr>
                <w:iCs/>
                <w:color w:val="auto"/>
                <w:spacing w:val="0"/>
                <w:sz w:val="20"/>
                <w:szCs w:val="20"/>
              </w:rPr>
              <w:t>Задача 1.</w:t>
            </w:r>
          </w:p>
          <w:p w:rsidR="008C78A7" w:rsidRPr="00F01967" w:rsidRDefault="008C78A7" w:rsidP="00F01967">
            <w:pPr>
              <w:tabs>
                <w:tab w:val="left" w:pos="-135"/>
              </w:tabs>
              <w:ind w:right="28"/>
              <w:jc w:val="both"/>
              <w:rPr>
                <w:iCs/>
                <w:color w:val="auto"/>
                <w:spacing w:val="0"/>
                <w:sz w:val="20"/>
                <w:szCs w:val="20"/>
              </w:rPr>
            </w:pPr>
            <w:r w:rsidRPr="00F01967">
              <w:rPr>
                <w:iCs/>
                <w:color w:val="auto"/>
                <w:spacing w:val="0"/>
                <w:sz w:val="20"/>
                <w:szCs w:val="20"/>
              </w:rPr>
              <w:t xml:space="preserve">Энской городской прокуратурой установлено, что в утвержденном решением Совета депутатов Энского муниципального района Положении о порядке предоставления земельных участков в Энском муниципальном районе не определены сроки и порядок осуществления </w:t>
            </w:r>
            <w:r w:rsidRPr="00F01967">
              <w:rPr>
                <w:iCs/>
                <w:color w:val="auto"/>
                <w:spacing w:val="0"/>
                <w:sz w:val="20"/>
                <w:szCs w:val="20"/>
              </w:rPr>
              <w:lastRenderedPageBreak/>
              <w:t xml:space="preserve">администрацией Энского района полномочий по обеспечению выбора земельного участка, отсутствует указание, кем и каким образом осуществляется обеспечение выбора земельного участка. </w:t>
            </w:r>
          </w:p>
          <w:p w:rsidR="008C78A7" w:rsidRPr="00F01967" w:rsidRDefault="008C78A7" w:rsidP="00F01967">
            <w:pPr>
              <w:tabs>
                <w:tab w:val="left" w:pos="-135"/>
              </w:tabs>
              <w:ind w:right="28"/>
              <w:jc w:val="both"/>
              <w:rPr>
                <w:iCs/>
                <w:color w:val="auto"/>
                <w:spacing w:val="0"/>
                <w:sz w:val="20"/>
                <w:szCs w:val="20"/>
              </w:rPr>
            </w:pPr>
            <w:r w:rsidRPr="00F01967">
              <w:rPr>
                <w:iCs/>
                <w:color w:val="auto"/>
                <w:spacing w:val="0"/>
                <w:sz w:val="20"/>
                <w:szCs w:val="20"/>
              </w:rPr>
              <w:t xml:space="preserve">Имеются ли коррупциогенные факторы в указанном Положении? </w:t>
            </w:r>
          </w:p>
          <w:p w:rsidR="008C78A7" w:rsidRPr="00F01967" w:rsidRDefault="008C78A7" w:rsidP="00F01967">
            <w:pPr>
              <w:tabs>
                <w:tab w:val="left" w:pos="-135"/>
              </w:tabs>
              <w:ind w:right="28"/>
              <w:jc w:val="both"/>
              <w:rPr>
                <w:iCs/>
                <w:color w:val="auto"/>
                <w:spacing w:val="0"/>
                <w:sz w:val="20"/>
                <w:szCs w:val="20"/>
              </w:rPr>
            </w:pPr>
            <w:r w:rsidRPr="00F01967">
              <w:rPr>
                <w:iCs/>
                <w:color w:val="auto"/>
                <w:spacing w:val="0"/>
                <w:sz w:val="20"/>
                <w:szCs w:val="20"/>
              </w:rPr>
              <w:t>Подготовьте проект акта прокурорского реагирования.</w:t>
            </w:r>
          </w:p>
          <w:p w:rsidR="008C78A7" w:rsidRPr="00F01967" w:rsidRDefault="008C78A7" w:rsidP="00F01967">
            <w:pPr>
              <w:tabs>
                <w:tab w:val="left" w:pos="-135"/>
              </w:tabs>
              <w:ind w:right="28"/>
              <w:jc w:val="center"/>
              <w:rPr>
                <w:iCs/>
                <w:color w:val="auto"/>
                <w:spacing w:val="0"/>
                <w:sz w:val="20"/>
                <w:szCs w:val="20"/>
              </w:rPr>
            </w:pPr>
            <w:r w:rsidRPr="00F01967">
              <w:rPr>
                <w:iCs/>
                <w:color w:val="auto"/>
                <w:spacing w:val="0"/>
                <w:sz w:val="20"/>
                <w:szCs w:val="20"/>
              </w:rPr>
              <w:t>Задача 2.</w:t>
            </w:r>
          </w:p>
          <w:p w:rsidR="008C78A7" w:rsidRPr="00F01967" w:rsidRDefault="008C78A7" w:rsidP="00F01967">
            <w:pPr>
              <w:tabs>
                <w:tab w:val="left" w:pos="-135"/>
                <w:tab w:val="left" w:pos="462"/>
              </w:tabs>
              <w:ind w:right="28"/>
              <w:jc w:val="both"/>
              <w:rPr>
                <w:iCs/>
                <w:color w:val="auto"/>
                <w:spacing w:val="0"/>
                <w:sz w:val="20"/>
                <w:szCs w:val="20"/>
              </w:rPr>
            </w:pPr>
            <w:r w:rsidRPr="00F01967">
              <w:rPr>
                <w:iCs/>
                <w:color w:val="auto"/>
                <w:spacing w:val="0"/>
                <w:sz w:val="20"/>
                <w:szCs w:val="20"/>
              </w:rPr>
              <w:t xml:space="preserve">Прокурором Энского района изучен Административный регламент предоставления муниципальной услуги по оформлению и выдаче градостроительного плана на территории Энского муниципального района, утвержденный постановлением главы администрации Энского района. Согласно Административному регламенту основанием для отказа в предоставлении муниципальной услуги является неполный перечень документов, предоставленных заявителем. При этом перечень документов, необходимых для получения муниципальной услуги, является открытым. Кроме конкретных документов в нем указано: «и пр., иные, предусмотренные действующим законодательством документы». </w:t>
            </w:r>
          </w:p>
          <w:p w:rsidR="008C78A7" w:rsidRPr="00F01967" w:rsidRDefault="008C78A7" w:rsidP="00F01967">
            <w:pPr>
              <w:tabs>
                <w:tab w:val="left" w:pos="-135"/>
                <w:tab w:val="left" w:pos="462"/>
              </w:tabs>
              <w:ind w:right="28"/>
              <w:jc w:val="both"/>
              <w:rPr>
                <w:iCs/>
                <w:color w:val="auto"/>
                <w:spacing w:val="0"/>
                <w:sz w:val="20"/>
                <w:szCs w:val="20"/>
              </w:rPr>
            </w:pPr>
            <w:r w:rsidRPr="00F01967">
              <w:rPr>
                <w:iCs/>
                <w:color w:val="auto"/>
                <w:spacing w:val="0"/>
                <w:sz w:val="20"/>
                <w:szCs w:val="20"/>
              </w:rPr>
              <w:t xml:space="preserve">Имеются ли коррупциогенные факторы в указанном нормативном правовом акте? </w:t>
            </w:r>
          </w:p>
          <w:p w:rsidR="008C78A7" w:rsidRPr="00F01967" w:rsidRDefault="008C78A7" w:rsidP="00F01967">
            <w:pPr>
              <w:tabs>
                <w:tab w:val="left" w:pos="-135"/>
              </w:tabs>
              <w:ind w:right="28"/>
              <w:jc w:val="both"/>
              <w:rPr>
                <w:iCs/>
                <w:color w:val="auto"/>
                <w:spacing w:val="0"/>
                <w:sz w:val="20"/>
                <w:szCs w:val="20"/>
              </w:rPr>
            </w:pPr>
            <w:r w:rsidRPr="00F01967">
              <w:rPr>
                <w:iCs/>
                <w:color w:val="auto"/>
                <w:spacing w:val="0"/>
                <w:sz w:val="20"/>
                <w:szCs w:val="20"/>
              </w:rPr>
              <w:t>Подготовьте проект акта прокурорского реагирования.</w:t>
            </w:r>
          </w:p>
        </w:tc>
        <w:tc>
          <w:tcPr>
            <w:tcW w:w="1956" w:type="pct"/>
          </w:tcPr>
          <w:p w:rsidR="008C78A7" w:rsidRDefault="008C78A7" w:rsidP="008C78A7">
            <w:pPr>
              <w:tabs>
                <w:tab w:val="left" w:pos="-135"/>
              </w:tabs>
              <w:ind w:right="28"/>
              <w:jc w:val="both"/>
              <w:rPr>
                <w:bCs/>
                <w:iCs/>
                <w:color w:val="auto"/>
                <w:spacing w:val="0"/>
                <w:sz w:val="20"/>
                <w:szCs w:val="20"/>
              </w:rPr>
            </w:pPr>
            <w:r>
              <w:rPr>
                <w:bCs/>
                <w:iCs/>
                <w:color w:val="auto"/>
                <w:spacing w:val="0"/>
                <w:sz w:val="20"/>
                <w:szCs w:val="20"/>
              </w:rPr>
              <w:lastRenderedPageBreak/>
              <w:t xml:space="preserve">Все выявленные недостатки относятся к </w:t>
            </w:r>
            <w:proofErr w:type="spellStart"/>
            <w:r>
              <w:rPr>
                <w:bCs/>
                <w:iCs/>
                <w:color w:val="auto"/>
                <w:spacing w:val="0"/>
                <w:sz w:val="20"/>
                <w:szCs w:val="20"/>
              </w:rPr>
              <w:t>коррупциогенным</w:t>
            </w:r>
            <w:proofErr w:type="spellEnd"/>
            <w:r>
              <w:rPr>
                <w:bCs/>
                <w:iCs/>
                <w:color w:val="auto"/>
                <w:spacing w:val="0"/>
                <w:sz w:val="20"/>
                <w:szCs w:val="20"/>
              </w:rPr>
              <w:t xml:space="preserve"> факторам</w:t>
            </w:r>
            <w:r w:rsidR="006668B4">
              <w:rPr>
                <w:bCs/>
                <w:iCs/>
                <w:color w:val="auto"/>
                <w:spacing w:val="0"/>
                <w:sz w:val="20"/>
                <w:szCs w:val="20"/>
              </w:rPr>
              <w:t xml:space="preserve">, так как </w:t>
            </w:r>
            <w:r w:rsidR="006668B4" w:rsidRPr="006668B4">
              <w:rPr>
                <w:bCs/>
                <w:iCs/>
                <w:color w:val="auto"/>
                <w:spacing w:val="0"/>
                <w:sz w:val="20"/>
                <w:szCs w:val="20"/>
              </w:rPr>
              <w:t>устанавливаю</w:t>
            </w:r>
            <w:r w:rsidR="006668B4">
              <w:rPr>
                <w:bCs/>
                <w:iCs/>
                <w:color w:val="auto"/>
                <w:spacing w:val="0"/>
                <w:sz w:val="20"/>
                <w:szCs w:val="20"/>
              </w:rPr>
              <w:t>т</w:t>
            </w:r>
            <w:r w:rsidR="006668B4" w:rsidRPr="006668B4">
              <w:rPr>
                <w:bCs/>
                <w:iCs/>
                <w:color w:val="auto"/>
                <w:spacing w:val="0"/>
                <w:sz w:val="20"/>
                <w:szCs w:val="20"/>
              </w:rPr>
              <w:t xml:space="preserve"> для </w:t>
            </w:r>
            <w:proofErr w:type="spellStart"/>
            <w:r w:rsidR="006668B4" w:rsidRPr="006668B4">
              <w:rPr>
                <w:bCs/>
                <w:iCs/>
                <w:color w:val="auto"/>
                <w:spacing w:val="0"/>
                <w:sz w:val="20"/>
                <w:szCs w:val="20"/>
              </w:rPr>
              <w:t>правоприменителя</w:t>
            </w:r>
            <w:proofErr w:type="spellEnd"/>
            <w:r w:rsidR="006668B4" w:rsidRPr="006668B4">
              <w:rPr>
                <w:bCs/>
                <w:iCs/>
                <w:color w:val="auto"/>
                <w:spacing w:val="0"/>
                <w:sz w:val="20"/>
                <w:szCs w:val="20"/>
              </w:rPr>
              <w:t xml:space="preserve"> необоснованно широкие пределы усмотрения или возможность необоснованного применения исключений из общих правил, а также положения, содержащие неопределенные, к гражданам и организациям и тем самым создающие условия для проявления коррупции</w:t>
            </w:r>
            <w:r w:rsidR="006668B4">
              <w:rPr>
                <w:bCs/>
                <w:iCs/>
                <w:color w:val="auto"/>
                <w:spacing w:val="0"/>
                <w:sz w:val="20"/>
                <w:szCs w:val="20"/>
              </w:rPr>
              <w:t xml:space="preserve"> (ч. 2 ст. 1</w:t>
            </w:r>
            <w:r w:rsidR="006668B4" w:rsidRPr="006668B4">
              <w:rPr>
                <w:bCs/>
                <w:iCs/>
                <w:color w:val="auto"/>
                <w:spacing w:val="0"/>
                <w:sz w:val="20"/>
                <w:szCs w:val="20"/>
              </w:rPr>
              <w:t>.</w:t>
            </w:r>
            <w:r w:rsidR="006668B4">
              <w:t xml:space="preserve"> </w:t>
            </w:r>
            <w:r w:rsidR="006668B4" w:rsidRPr="006668B4">
              <w:rPr>
                <w:bCs/>
                <w:iCs/>
                <w:color w:val="auto"/>
                <w:spacing w:val="0"/>
                <w:sz w:val="20"/>
                <w:szCs w:val="20"/>
              </w:rPr>
              <w:t>ч.2 ст. 1 ФЗ «Об антикоррупционной экспертизе нормативных правовых актов и проектов нормативных правовых актов»)</w:t>
            </w:r>
          </w:p>
          <w:p w:rsidR="006668B4" w:rsidRDefault="006668B4" w:rsidP="008C78A7">
            <w:pPr>
              <w:tabs>
                <w:tab w:val="left" w:pos="-135"/>
              </w:tabs>
              <w:ind w:right="28"/>
              <w:jc w:val="both"/>
              <w:rPr>
                <w:bCs/>
                <w:iCs/>
                <w:color w:val="auto"/>
                <w:spacing w:val="0"/>
                <w:sz w:val="20"/>
                <w:szCs w:val="20"/>
              </w:rPr>
            </w:pPr>
            <w:r>
              <w:rPr>
                <w:bCs/>
                <w:iCs/>
                <w:color w:val="auto"/>
                <w:spacing w:val="0"/>
                <w:sz w:val="20"/>
                <w:szCs w:val="20"/>
              </w:rPr>
              <w:t>(Приложение 1)</w:t>
            </w:r>
          </w:p>
          <w:p w:rsidR="008C78A7" w:rsidRPr="008C78A7" w:rsidRDefault="008C78A7" w:rsidP="008C78A7">
            <w:pPr>
              <w:tabs>
                <w:tab w:val="left" w:pos="-135"/>
              </w:tabs>
              <w:ind w:right="28"/>
              <w:jc w:val="both"/>
              <w:rPr>
                <w:bCs/>
                <w:iCs/>
                <w:color w:val="auto"/>
                <w:spacing w:val="0"/>
                <w:sz w:val="20"/>
                <w:szCs w:val="20"/>
              </w:rPr>
            </w:pPr>
          </w:p>
        </w:tc>
      </w:tr>
      <w:tr w:rsidR="008C78A7" w:rsidRPr="00F01967" w:rsidTr="00475C37">
        <w:trPr>
          <w:trHeight w:val="3723"/>
        </w:trPr>
        <w:tc>
          <w:tcPr>
            <w:tcW w:w="788" w:type="pct"/>
            <w:vMerge/>
            <w:shd w:val="clear" w:color="auto" w:fill="auto"/>
          </w:tcPr>
          <w:p w:rsidR="008C78A7" w:rsidRPr="00F01967" w:rsidRDefault="008C78A7" w:rsidP="00F01967">
            <w:pPr>
              <w:widowControl w:val="0"/>
              <w:tabs>
                <w:tab w:val="left" w:pos="-135"/>
              </w:tabs>
              <w:autoSpaceDE w:val="0"/>
              <w:autoSpaceDN w:val="0"/>
              <w:adjustRightInd w:val="0"/>
              <w:ind w:right="-40"/>
              <w:jc w:val="both"/>
              <w:rPr>
                <w:iCs/>
                <w:spacing w:val="0"/>
                <w:sz w:val="20"/>
                <w:szCs w:val="20"/>
              </w:rPr>
            </w:pPr>
          </w:p>
        </w:tc>
        <w:tc>
          <w:tcPr>
            <w:tcW w:w="902" w:type="pct"/>
            <w:vMerge/>
            <w:shd w:val="clear" w:color="auto" w:fill="auto"/>
          </w:tcPr>
          <w:p w:rsidR="008C78A7" w:rsidRPr="00F01967" w:rsidRDefault="008C78A7" w:rsidP="00F01967">
            <w:pPr>
              <w:tabs>
                <w:tab w:val="left" w:pos="-135"/>
              </w:tabs>
              <w:ind w:left="45" w:right="-107" w:hanging="12"/>
              <w:contextualSpacing/>
              <w:rPr>
                <w:iCs/>
                <w:spacing w:val="0"/>
                <w:sz w:val="20"/>
                <w:szCs w:val="20"/>
              </w:rPr>
            </w:pPr>
          </w:p>
        </w:tc>
        <w:tc>
          <w:tcPr>
            <w:tcW w:w="1354" w:type="pct"/>
            <w:vMerge/>
            <w:shd w:val="clear" w:color="auto" w:fill="auto"/>
          </w:tcPr>
          <w:p w:rsidR="008C78A7" w:rsidRPr="00F01967" w:rsidRDefault="008C78A7" w:rsidP="00F01967">
            <w:pPr>
              <w:tabs>
                <w:tab w:val="left" w:pos="-135"/>
              </w:tabs>
              <w:ind w:right="28"/>
              <w:jc w:val="both"/>
              <w:rPr>
                <w:bCs/>
                <w:iCs/>
                <w:color w:val="auto"/>
                <w:spacing w:val="0"/>
                <w:sz w:val="20"/>
                <w:szCs w:val="20"/>
                <w:lang w:val="x-none"/>
              </w:rPr>
            </w:pPr>
          </w:p>
        </w:tc>
        <w:tc>
          <w:tcPr>
            <w:tcW w:w="1956" w:type="pct"/>
          </w:tcPr>
          <w:p w:rsidR="008C78A7" w:rsidRDefault="006668B4" w:rsidP="00FC65F4">
            <w:pPr>
              <w:pStyle w:val="a3"/>
              <w:numPr>
                <w:ilvl w:val="0"/>
                <w:numId w:val="22"/>
              </w:numPr>
              <w:tabs>
                <w:tab w:val="left" w:pos="-135"/>
              </w:tabs>
              <w:ind w:left="0" w:firstLine="0"/>
              <w:jc w:val="both"/>
              <w:rPr>
                <w:bCs/>
                <w:iCs/>
                <w:color w:val="auto"/>
                <w:spacing w:val="0"/>
                <w:sz w:val="20"/>
                <w:szCs w:val="20"/>
              </w:rPr>
            </w:pPr>
            <w:r>
              <w:rPr>
                <w:bCs/>
                <w:iCs/>
                <w:color w:val="auto"/>
                <w:spacing w:val="0"/>
                <w:sz w:val="20"/>
                <w:szCs w:val="20"/>
              </w:rPr>
              <w:t xml:space="preserve">Определение в регламенте оказания муниципальной услуги неполного/примерного перечня документов относится к </w:t>
            </w:r>
            <w:proofErr w:type="spellStart"/>
            <w:r>
              <w:rPr>
                <w:bCs/>
                <w:iCs/>
                <w:color w:val="auto"/>
                <w:spacing w:val="0"/>
                <w:sz w:val="20"/>
                <w:szCs w:val="20"/>
              </w:rPr>
              <w:t>коррупциогенным</w:t>
            </w:r>
            <w:proofErr w:type="spellEnd"/>
            <w:r>
              <w:rPr>
                <w:bCs/>
                <w:iCs/>
                <w:color w:val="auto"/>
                <w:spacing w:val="0"/>
                <w:sz w:val="20"/>
                <w:szCs w:val="20"/>
              </w:rPr>
              <w:t xml:space="preserve"> факторам, так как это </w:t>
            </w:r>
            <w:r w:rsidRPr="006668B4">
              <w:rPr>
                <w:bCs/>
                <w:iCs/>
                <w:color w:val="auto"/>
                <w:spacing w:val="0"/>
                <w:sz w:val="20"/>
                <w:szCs w:val="20"/>
              </w:rPr>
              <w:t>устанавлива</w:t>
            </w:r>
            <w:r>
              <w:rPr>
                <w:bCs/>
                <w:iCs/>
                <w:color w:val="auto"/>
                <w:spacing w:val="0"/>
                <w:sz w:val="20"/>
                <w:szCs w:val="20"/>
              </w:rPr>
              <w:t>ет</w:t>
            </w:r>
            <w:r w:rsidRPr="006668B4">
              <w:rPr>
                <w:bCs/>
                <w:iCs/>
                <w:color w:val="auto"/>
                <w:spacing w:val="0"/>
                <w:sz w:val="20"/>
                <w:szCs w:val="20"/>
              </w:rPr>
              <w:t xml:space="preserve"> для </w:t>
            </w:r>
            <w:proofErr w:type="spellStart"/>
            <w:r w:rsidRPr="006668B4">
              <w:rPr>
                <w:bCs/>
                <w:iCs/>
                <w:color w:val="auto"/>
                <w:spacing w:val="0"/>
                <w:sz w:val="20"/>
                <w:szCs w:val="20"/>
              </w:rPr>
              <w:t>правоприменителя</w:t>
            </w:r>
            <w:proofErr w:type="spellEnd"/>
            <w:r w:rsidRPr="006668B4">
              <w:rPr>
                <w:bCs/>
                <w:iCs/>
                <w:color w:val="auto"/>
                <w:spacing w:val="0"/>
                <w:sz w:val="20"/>
                <w:szCs w:val="20"/>
              </w:rPr>
              <w:t xml:space="preserve"> необоснованно широкие пределы усмотрения или возможность необоснованного применения исключений из общих правил, </w:t>
            </w:r>
            <w:r>
              <w:rPr>
                <w:bCs/>
                <w:iCs/>
                <w:color w:val="auto"/>
                <w:spacing w:val="0"/>
                <w:sz w:val="20"/>
                <w:szCs w:val="20"/>
              </w:rPr>
              <w:t xml:space="preserve">это установление неопределенных требований </w:t>
            </w:r>
            <w:proofErr w:type="gramStart"/>
            <w:r>
              <w:rPr>
                <w:bCs/>
                <w:iCs/>
                <w:color w:val="auto"/>
                <w:spacing w:val="0"/>
                <w:sz w:val="20"/>
                <w:szCs w:val="20"/>
              </w:rPr>
              <w:t>( ч.2</w:t>
            </w:r>
            <w:proofErr w:type="gramEnd"/>
            <w:r>
              <w:rPr>
                <w:bCs/>
                <w:iCs/>
                <w:color w:val="auto"/>
                <w:spacing w:val="0"/>
                <w:sz w:val="20"/>
                <w:szCs w:val="20"/>
              </w:rPr>
              <w:t xml:space="preserve"> ст. 1 ФЗ «</w:t>
            </w:r>
            <w:r w:rsidRPr="006668B4">
              <w:rPr>
                <w:bCs/>
                <w:iCs/>
                <w:color w:val="auto"/>
                <w:spacing w:val="0"/>
                <w:sz w:val="20"/>
                <w:szCs w:val="20"/>
              </w:rPr>
              <w:t>Об антикоррупционной экспертизе нормативных правовых актов и проектов нормативных правовых актов</w:t>
            </w:r>
            <w:r>
              <w:rPr>
                <w:bCs/>
                <w:iCs/>
                <w:color w:val="auto"/>
                <w:spacing w:val="0"/>
                <w:sz w:val="20"/>
                <w:szCs w:val="20"/>
              </w:rPr>
              <w:t>»)</w:t>
            </w:r>
          </w:p>
          <w:p w:rsidR="006668B4" w:rsidRPr="006668B4" w:rsidRDefault="006668B4" w:rsidP="00FC65F4">
            <w:pPr>
              <w:pStyle w:val="a3"/>
              <w:numPr>
                <w:ilvl w:val="0"/>
                <w:numId w:val="22"/>
              </w:numPr>
              <w:tabs>
                <w:tab w:val="left" w:pos="-135"/>
              </w:tabs>
              <w:ind w:left="0" w:firstLine="0"/>
              <w:jc w:val="both"/>
              <w:rPr>
                <w:bCs/>
                <w:iCs/>
                <w:color w:val="auto"/>
                <w:spacing w:val="0"/>
                <w:sz w:val="20"/>
                <w:szCs w:val="20"/>
              </w:rPr>
            </w:pPr>
            <w:r>
              <w:rPr>
                <w:bCs/>
                <w:iCs/>
                <w:color w:val="auto"/>
                <w:spacing w:val="0"/>
                <w:sz w:val="20"/>
                <w:szCs w:val="20"/>
              </w:rPr>
              <w:t>(Приложение 2)</w:t>
            </w:r>
          </w:p>
        </w:tc>
      </w:tr>
    </w:tbl>
    <w:p w:rsidR="00B844FE" w:rsidRPr="0069295A" w:rsidRDefault="00B844FE" w:rsidP="00200B38">
      <w:pPr>
        <w:ind w:firstLine="709"/>
        <w:jc w:val="both"/>
        <w:rPr>
          <w:rFonts w:eastAsia="Calibri"/>
          <w:color w:val="auto"/>
          <w:spacing w:val="0"/>
          <w:sz w:val="24"/>
          <w:szCs w:val="24"/>
          <w:lang w:eastAsia="en-US"/>
        </w:rPr>
      </w:pPr>
    </w:p>
    <w:p w:rsidR="00200B38" w:rsidRPr="0069295A" w:rsidRDefault="00200B38" w:rsidP="003A572F">
      <w:pPr>
        <w:ind w:firstLine="709"/>
        <w:jc w:val="both"/>
        <w:rPr>
          <w:rFonts w:eastAsia="Calibri"/>
          <w:color w:val="auto"/>
          <w:spacing w:val="0"/>
          <w:sz w:val="24"/>
          <w:szCs w:val="24"/>
          <w:lang w:eastAsia="en-US"/>
        </w:rPr>
      </w:pPr>
      <w:r w:rsidRPr="0069295A">
        <w:rPr>
          <w:rFonts w:eastAsia="Calibri"/>
          <w:color w:val="auto"/>
          <w:spacing w:val="0"/>
          <w:sz w:val="24"/>
          <w:szCs w:val="24"/>
          <w:lang w:eastAsia="en-US"/>
        </w:rPr>
        <w:t>Таблица 7 – Критерии оценивания решения задач/выполнения практических заданий</w:t>
      </w:r>
      <w:r w:rsidR="00A825A7">
        <w:rPr>
          <w:rFonts w:eastAsia="Calibri"/>
          <w:color w:val="auto"/>
          <w:spacing w:val="0"/>
          <w:sz w:val="24"/>
          <w:szCs w:val="24"/>
          <w:lang w:eastAsia="en-US"/>
        </w:rPr>
        <w:t xml:space="preserve"> и заданий в форме практической подготовки</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7859"/>
      </w:tblGrid>
      <w:tr w:rsidR="00200B38" w:rsidRPr="0069295A" w:rsidTr="001C17E8">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t>Шкала</w:t>
            </w:r>
          </w:p>
        </w:tc>
        <w:tc>
          <w:tcPr>
            <w:tcW w:w="42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t>Критерии оценивания</w:t>
            </w:r>
          </w:p>
        </w:tc>
      </w:tr>
      <w:tr w:rsidR="00200B38" w:rsidRPr="0069295A" w:rsidTr="001C17E8">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t>Оценка 5</w:t>
            </w:r>
          </w:p>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t>(отлично)</w:t>
            </w:r>
          </w:p>
        </w:tc>
        <w:tc>
          <w:tcPr>
            <w:tcW w:w="4295" w:type="pct"/>
            <w:tcBorders>
              <w:top w:val="single" w:sz="4" w:space="0" w:color="auto"/>
              <w:left w:val="single" w:sz="4" w:space="0" w:color="auto"/>
              <w:bottom w:val="single" w:sz="4" w:space="0" w:color="auto"/>
              <w:right w:val="single" w:sz="4" w:space="0" w:color="auto"/>
            </w:tcBorders>
            <w:shd w:val="clear" w:color="auto" w:fill="auto"/>
            <w:hideMark/>
          </w:tcPr>
          <w:p w:rsidR="003A572F" w:rsidRPr="001C17E8" w:rsidRDefault="003A572F" w:rsidP="003A572F">
            <w:pPr>
              <w:jc w:val="both"/>
              <w:rPr>
                <w:rFonts w:eastAsia="Calibri"/>
                <w:bCs/>
                <w:color w:val="auto"/>
                <w:spacing w:val="0"/>
                <w:sz w:val="20"/>
                <w:szCs w:val="20"/>
                <w:lang w:eastAsia="en-US"/>
              </w:rPr>
            </w:pPr>
            <w:r w:rsidRPr="001C17E8">
              <w:rPr>
                <w:rFonts w:eastAsia="Calibri"/>
                <w:color w:val="auto"/>
                <w:spacing w:val="0"/>
                <w:sz w:val="20"/>
                <w:szCs w:val="20"/>
                <w:lang w:eastAsia="en-US"/>
              </w:rPr>
              <w:t xml:space="preserve">- </w:t>
            </w:r>
            <w:r w:rsidRPr="001C17E8">
              <w:rPr>
                <w:rFonts w:eastAsia="Calibri"/>
                <w:bCs/>
                <w:color w:val="auto"/>
                <w:spacing w:val="0"/>
                <w:sz w:val="20"/>
                <w:szCs w:val="20"/>
                <w:lang w:eastAsia="en-US"/>
              </w:rPr>
              <w:t>обучающийся отлично знает процедуру проведения юридической экспертизы;</w:t>
            </w:r>
          </w:p>
          <w:p w:rsidR="003A572F" w:rsidRPr="001C17E8" w:rsidRDefault="003A572F" w:rsidP="003A572F">
            <w:pPr>
              <w:jc w:val="both"/>
              <w:rPr>
                <w:rFonts w:eastAsia="Calibri"/>
                <w:bCs/>
                <w:color w:val="auto"/>
                <w:spacing w:val="0"/>
                <w:sz w:val="20"/>
                <w:szCs w:val="20"/>
                <w:lang w:eastAsia="en-US"/>
              </w:rPr>
            </w:pPr>
            <w:r w:rsidRPr="001C17E8">
              <w:rPr>
                <w:rFonts w:eastAsia="Calibri"/>
                <w:bCs/>
                <w:color w:val="auto"/>
                <w:spacing w:val="0"/>
                <w:sz w:val="20"/>
                <w:szCs w:val="20"/>
                <w:lang w:eastAsia="en-US"/>
              </w:rPr>
              <w:t>- показывает знание основных законов при выполнении заданий, грамотно пользуется терминологией;</w:t>
            </w:r>
          </w:p>
          <w:p w:rsidR="003A572F" w:rsidRPr="001C17E8" w:rsidRDefault="003A572F" w:rsidP="003A572F">
            <w:pPr>
              <w:jc w:val="both"/>
              <w:rPr>
                <w:rFonts w:eastAsia="Calibri"/>
                <w:bCs/>
                <w:color w:val="auto"/>
                <w:spacing w:val="0"/>
                <w:sz w:val="20"/>
                <w:szCs w:val="20"/>
                <w:lang w:eastAsia="en-US"/>
              </w:rPr>
            </w:pPr>
            <w:r w:rsidRPr="001C17E8">
              <w:rPr>
                <w:rFonts w:eastAsia="Calibri"/>
                <w:bCs/>
                <w:color w:val="auto"/>
                <w:spacing w:val="0"/>
                <w:sz w:val="20"/>
                <w:szCs w:val="20"/>
                <w:lang w:eastAsia="en-US"/>
              </w:rPr>
              <w:t xml:space="preserve">- демонстрирует умения анализировать </w:t>
            </w:r>
            <w:r w:rsidR="0089216F" w:rsidRPr="001C17E8">
              <w:rPr>
                <w:rFonts w:eastAsia="Calibri"/>
                <w:bCs/>
                <w:color w:val="auto"/>
                <w:spacing w:val="0"/>
                <w:sz w:val="20"/>
                <w:szCs w:val="20"/>
                <w:lang w:eastAsia="en-US"/>
              </w:rPr>
              <w:t>законодательство Российской Федерации</w:t>
            </w:r>
            <w:r w:rsidRPr="001C17E8">
              <w:rPr>
                <w:rFonts w:eastAsia="Calibri"/>
                <w:bCs/>
                <w:color w:val="auto"/>
                <w:spacing w:val="0"/>
                <w:sz w:val="20"/>
                <w:szCs w:val="20"/>
                <w:lang w:eastAsia="en-US"/>
              </w:rPr>
              <w:t xml:space="preserve"> при выполнении заданий;</w:t>
            </w:r>
          </w:p>
          <w:p w:rsidR="003A572F" w:rsidRPr="001C17E8" w:rsidRDefault="003A572F" w:rsidP="003A572F">
            <w:pPr>
              <w:jc w:val="both"/>
              <w:rPr>
                <w:rFonts w:eastAsia="Calibri"/>
                <w:color w:val="auto"/>
                <w:spacing w:val="0"/>
                <w:sz w:val="20"/>
                <w:szCs w:val="20"/>
                <w:lang w:eastAsia="en-US"/>
              </w:rPr>
            </w:pPr>
            <w:r w:rsidRPr="001C17E8">
              <w:rPr>
                <w:rFonts w:eastAsia="Calibri"/>
                <w:color w:val="auto"/>
                <w:spacing w:val="0"/>
                <w:sz w:val="20"/>
                <w:szCs w:val="20"/>
                <w:lang w:eastAsia="en-US"/>
              </w:rPr>
              <w:lastRenderedPageBreak/>
              <w:t>- задания выполнены самостоятельно, без ошибок, правильно оцениваются результаты измерений;</w:t>
            </w:r>
          </w:p>
          <w:p w:rsidR="003A572F" w:rsidRPr="001C17E8" w:rsidRDefault="003A572F" w:rsidP="003A572F">
            <w:pPr>
              <w:jc w:val="both"/>
              <w:rPr>
                <w:rFonts w:eastAsia="Calibri"/>
                <w:color w:val="auto"/>
                <w:spacing w:val="0"/>
                <w:sz w:val="20"/>
                <w:szCs w:val="20"/>
                <w:lang w:eastAsia="en-US"/>
              </w:rPr>
            </w:pPr>
            <w:r w:rsidRPr="001C17E8">
              <w:rPr>
                <w:rFonts w:eastAsia="Calibri"/>
                <w:color w:val="auto"/>
                <w:spacing w:val="0"/>
                <w:sz w:val="20"/>
                <w:szCs w:val="20"/>
                <w:lang w:eastAsia="en-US"/>
              </w:rPr>
              <w:t xml:space="preserve">- умеет формулировать и обосновывать выводы, используя знания по дисциплине; </w:t>
            </w:r>
          </w:p>
          <w:p w:rsidR="00200B38" w:rsidRPr="001C17E8" w:rsidRDefault="003A572F" w:rsidP="003A572F">
            <w:pPr>
              <w:jc w:val="both"/>
              <w:rPr>
                <w:rFonts w:eastAsia="Calibri"/>
                <w:color w:val="auto"/>
                <w:spacing w:val="0"/>
                <w:sz w:val="20"/>
                <w:szCs w:val="20"/>
                <w:lang w:eastAsia="en-US"/>
              </w:rPr>
            </w:pPr>
            <w:r w:rsidRPr="001C17E8">
              <w:rPr>
                <w:rFonts w:eastAsia="Calibri"/>
                <w:color w:val="auto"/>
                <w:spacing w:val="0"/>
                <w:sz w:val="20"/>
                <w:szCs w:val="20"/>
                <w:lang w:eastAsia="en-US"/>
              </w:rPr>
              <w:t>- могут быть допущены одна-две неточности (описки) при выполнении заданий</w:t>
            </w:r>
          </w:p>
        </w:tc>
      </w:tr>
      <w:tr w:rsidR="00200B38" w:rsidRPr="0069295A" w:rsidTr="001C17E8">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lastRenderedPageBreak/>
              <w:t>Оценка 4</w:t>
            </w:r>
          </w:p>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t>(хорошо)</w:t>
            </w:r>
          </w:p>
        </w:tc>
        <w:tc>
          <w:tcPr>
            <w:tcW w:w="4295" w:type="pct"/>
            <w:tcBorders>
              <w:top w:val="single" w:sz="4" w:space="0" w:color="auto"/>
              <w:left w:val="single" w:sz="4" w:space="0" w:color="auto"/>
              <w:bottom w:val="single" w:sz="4" w:space="0" w:color="auto"/>
              <w:right w:val="single" w:sz="4" w:space="0" w:color="auto"/>
            </w:tcBorders>
            <w:shd w:val="clear" w:color="auto" w:fill="auto"/>
            <w:hideMark/>
          </w:tcPr>
          <w:p w:rsidR="0089216F" w:rsidRPr="001C17E8" w:rsidRDefault="0089216F" w:rsidP="0089216F">
            <w:pPr>
              <w:jc w:val="both"/>
              <w:rPr>
                <w:rFonts w:eastAsia="Calibri"/>
                <w:color w:val="auto"/>
                <w:spacing w:val="0"/>
                <w:sz w:val="20"/>
                <w:szCs w:val="20"/>
                <w:lang w:eastAsia="en-US"/>
              </w:rPr>
            </w:pPr>
            <w:r w:rsidRPr="001C17E8">
              <w:rPr>
                <w:rFonts w:eastAsia="Calibri"/>
                <w:color w:val="auto"/>
                <w:spacing w:val="0"/>
                <w:sz w:val="20"/>
                <w:szCs w:val="20"/>
                <w:lang w:eastAsia="en-US"/>
              </w:rPr>
              <w:t>Выполнение заданий удовлетворяет в основном требованиям на оценку «5», но при этом имеет место один из недостатков:</w:t>
            </w:r>
          </w:p>
          <w:p w:rsidR="0089216F" w:rsidRPr="001C17E8" w:rsidRDefault="0089216F" w:rsidP="0089216F">
            <w:pPr>
              <w:jc w:val="both"/>
              <w:rPr>
                <w:rFonts w:eastAsia="Calibri"/>
                <w:color w:val="auto"/>
                <w:spacing w:val="0"/>
                <w:sz w:val="20"/>
                <w:szCs w:val="20"/>
                <w:lang w:eastAsia="en-US"/>
              </w:rPr>
            </w:pPr>
            <w:r w:rsidRPr="001C17E8">
              <w:rPr>
                <w:rFonts w:eastAsia="Calibri"/>
                <w:color w:val="auto"/>
                <w:spacing w:val="0"/>
                <w:sz w:val="20"/>
                <w:szCs w:val="20"/>
                <w:lang w:eastAsia="en-US"/>
              </w:rPr>
              <w:t>- допущены неточности при логической последовательности выполнения заданий;</w:t>
            </w:r>
          </w:p>
          <w:p w:rsidR="0089216F" w:rsidRPr="001C17E8" w:rsidRDefault="0089216F" w:rsidP="0089216F">
            <w:pPr>
              <w:jc w:val="both"/>
              <w:rPr>
                <w:rFonts w:eastAsia="Calibri"/>
                <w:color w:val="auto"/>
                <w:spacing w:val="0"/>
                <w:sz w:val="20"/>
                <w:szCs w:val="20"/>
                <w:lang w:eastAsia="en-US"/>
              </w:rPr>
            </w:pPr>
            <w:r w:rsidRPr="001C17E8">
              <w:rPr>
                <w:rFonts w:eastAsia="Calibri"/>
                <w:color w:val="auto"/>
                <w:spacing w:val="0"/>
                <w:sz w:val="20"/>
                <w:szCs w:val="20"/>
                <w:lang w:eastAsia="en-US"/>
              </w:rPr>
              <w:t>- обучающийся может сам исправить неточное выполнение заданий;</w:t>
            </w:r>
          </w:p>
          <w:p w:rsidR="00200B38" w:rsidRPr="001C17E8" w:rsidRDefault="0089216F" w:rsidP="0089216F">
            <w:pPr>
              <w:jc w:val="both"/>
              <w:rPr>
                <w:rFonts w:eastAsia="Calibri"/>
                <w:i/>
                <w:color w:val="auto"/>
                <w:spacing w:val="0"/>
                <w:sz w:val="20"/>
                <w:szCs w:val="20"/>
                <w:lang w:eastAsia="en-US"/>
              </w:rPr>
            </w:pPr>
            <w:r w:rsidRPr="001C17E8">
              <w:rPr>
                <w:rFonts w:eastAsia="Calibri"/>
                <w:color w:val="auto"/>
                <w:spacing w:val="0"/>
                <w:sz w:val="20"/>
                <w:szCs w:val="20"/>
                <w:lang w:eastAsia="en-US"/>
              </w:rPr>
              <w:t>- в усвоении учебного материала допущены небольшие пробелы</w:t>
            </w:r>
          </w:p>
        </w:tc>
      </w:tr>
      <w:tr w:rsidR="00200B38" w:rsidRPr="0069295A" w:rsidTr="001C17E8">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t>Оценка 3</w:t>
            </w:r>
          </w:p>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t>(удовлетворительно)</w:t>
            </w:r>
          </w:p>
        </w:tc>
        <w:tc>
          <w:tcPr>
            <w:tcW w:w="4295" w:type="pct"/>
            <w:tcBorders>
              <w:top w:val="single" w:sz="4" w:space="0" w:color="auto"/>
              <w:left w:val="single" w:sz="4" w:space="0" w:color="auto"/>
              <w:bottom w:val="single" w:sz="4" w:space="0" w:color="auto"/>
              <w:right w:val="single" w:sz="4" w:space="0" w:color="auto"/>
            </w:tcBorders>
            <w:shd w:val="clear" w:color="auto" w:fill="auto"/>
            <w:hideMark/>
          </w:tcPr>
          <w:p w:rsidR="00200B38" w:rsidRPr="001C17E8" w:rsidRDefault="00200B38" w:rsidP="004C63AA">
            <w:pPr>
              <w:jc w:val="both"/>
              <w:rPr>
                <w:rFonts w:eastAsia="Calibri"/>
                <w:color w:val="auto"/>
                <w:spacing w:val="0"/>
                <w:sz w:val="20"/>
                <w:szCs w:val="20"/>
                <w:lang w:eastAsia="en-US"/>
              </w:rPr>
            </w:pPr>
            <w:r w:rsidRPr="001C17E8">
              <w:rPr>
                <w:rFonts w:eastAsia="Calibri"/>
                <w:color w:val="auto"/>
                <w:spacing w:val="0"/>
                <w:sz w:val="20"/>
                <w:szCs w:val="20"/>
                <w:lang w:eastAsia="en-US"/>
              </w:rPr>
              <w:t>- неполно или непоследовательно решены задачи, но показано общее понимание вопроса и продемонстрированы умения, достаточные для дальнейшего усвоения материала;</w:t>
            </w:r>
          </w:p>
          <w:p w:rsidR="00200B38" w:rsidRPr="001C17E8" w:rsidRDefault="00200B38" w:rsidP="004C63AA">
            <w:pPr>
              <w:jc w:val="both"/>
              <w:rPr>
                <w:rFonts w:eastAsia="Calibri"/>
                <w:color w:val="auto"/>
                <w:spacing w:val="0"/>
                <w:sz w:val="20"/>
                <w:szCs w:val="20"/>
                <w:lang w:eastAsia="en-US"/>
              </w:rPr>
            </w:pPr>
            <w:r w:rsidRPr="001C17E8">
              <w:rPr>
                <w:rFonts w:eastAsia="Calibri"/>
                <w:color w:val="auto"/>
                <w:spacing w:val="0"/>
                <w:sz w:val="20"/>
                <w:szCs w:val="20"/>
                <w:lang w:eastAsia="en-US"/>
              </w:rPr>
              <w:t>- имелись затруднения или допущены ошибки в решении задач, исправленные после наводящих вопросов;</w:t>
            </w:r>
          </w:p>
          <w:p w:rsidR="00200B38" w:rsidRPr="001C17E8" w:rsidRDefault="00200B38" w:rsidP="004C63AA">
            <w:pPr>
              <w:jc w:val="both"/>
              <w:rPr>
                <w:rFonts w:eastAsia="Calibri"/>
                <w:i/>
                <w:color w:val="auto"/>
                <w:spacing w:val="0"/>
                <w:sz w:val="20"/>
                <w:szCs w:val="20"/>
                <w:lang w:eastAsia="en-US"/>
              </w:rPr>
            </w:pPr>
            <w:r w:rsidRPr="001C17E8">
              <w:rPr>
                <w:rFonts w:eastAsia="Calibri"/>
                <w:color w:val="auto"/>
                <w:spacing w:val="0"/>
                <w:sz w:val="20"/>
                <w:szCs w:val="20"/>
                <w:lang w:eastAsia="en-US"/>
              </w:rPr>
              <w:t>- выявлена недостаточная сформированность знаний, умений и навыков в решении задач</w:t>
            </w:r>
          </w:p>
        </w:tc>
      </w:tr>
      <w:tr w:rsidR="00200B38" w:rsidRPr="0069295A" w:rsidTr="001C17E8">
        <w:tc>
          <w:tcPr>
            <w:tcW w:w="7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t>Оценка 2</w:t>
            </w:r>
          </w:p>
          <w:p w:rsidR="00200B38" w:rsidRPr="001C17E8" w:rsidRDefault="00200B38" w:rsidP="004C63AA">
            <w:pPr>
              <w:jc w:val="center"/>
              <w:rPr>
                <w:rFonts w:eastAsia="Calibri"/>
                <w:color w:val="auto"/>
                <w:spacing w:val="0"/>
                <w:sz w:val="20"/>
                <w:szCs w:val="20"/>
                <w:lang w:eastAsia="en-US"/>
              </w:rPr>
            </w:pPr>
            <w:r w:rsidRPr="001C17E8">
              <w:rPr>
                <w:rFonts w:eastAsia="Calibri"/>
                <w:color w:val="auto"/>
                <w:spacing w:val="0"/>
                <w:sz w:val="20"/>
                <w:szCs w:val="20"/>
                <w:lang w:eastAsia="en-US"/>
              </w:rPr>
              <w:t>(неудовлетворительно)</w:t>
            </w:r>
          </w:p>
        </w:tc>
        <w:tc>
          <w:tcPr>
            <w:tcW w:w="4295" w:type="pct"/>
            <w:tcBorders>
              <w:top w:val="single" w:sz="4" w:space="0" w:color="auto"/>
              <w:left w:val="single" w:sz="4" w:space="0" w:color="auto"/>
              <w:bottom w:val="single" w:sz="4" w:space="0" w:color="auto"/>
              <w:right w:val="single" w:sz="4" w:space="0" w:color="auto"/>
            </w:tcBorders>
            <w:shd w:val="clear" w:color="auto" w:fill="auto"/>
            <w:hideMark/>
          </w:tcPr>
          <w:p w:rsidR="00200B38" w:rsidRPr="001C17E8" w:rsidRDefault="00200B38" w:rsidP="004C63AA">
            <w:pPr>
              <w:jc w:val="both"/>
              <w:rPr>
                <w:rFonts w:eastAsia="Calibri"/>
                <w:color w:val="auto"/>
                <w:spacing w:val="0"/>
                <w:sz w:val="20"/>
                <w:szCs w:val="20"/>
                <w:lang w:eastAsia="en-US"/>
              </w:rPr>
            </w:pPr>
            <w:r w:rsidRPr="001C17E8">
              <w:rPr>
                <w:rFonts w:eastAsia="Calibri"/>
                <w:color w:val="auto"/>
                <w:spacing w:val="0"/>
                <w:sz w:val="20"/>
                <w:szCs w:val="20"/>
                <w:lang w:eastAsia="en-US"/>
              </w:rPr>
              <w:t xml:space="preserve">- обнаружено незнание или непонимание </w:t>
            </w:r>
            <w:proofErr w:type="gramStart"/>
            <w:r w:rsidRPr="001C17E8">
              <w:rPr>
                <w:rFonts w:eastAsia="Calibri"/>
                <w:color w:val="auto"/>
                <w:spacing w:val="0"/>
                <w:sz w:val="20"/>
                <w:szCs w:val="20"/>
                <w:lang w:eastAsia="en-US"/>
              </w:rPr>
              <w:t>большей</w:t>
            </w:r>
            <w:proofErr w:type="gramEnd"/>
            <w:r w:rsidRPr="001C17E8">
              <w:rPr>
                <w:rFonts w:eastAsia="Calibri"/>
                <w:color w:val="auto"/>
                <w:spacing w:val="0"/>
                <w:sz w:val="20"/>
                <w:szCs w:val="20"/>
                <w:lang w:eastAsia="en-US"/>
              </w:rPr>
              <w:t xml:space="preserve"> или наиболее важной части учебного материала;</w:t>
            </w:r>
          </w:p>
          <w:p w:rsidR="00200B38" w:rsidRPr="001C17E8" w:rsidRDefault="00200B38" w:rsidP="004C63AA">
            <w:pPr>
              <w:jc w:val="both"/>
              <w:rPr>
                <w:rFonts w:eastAsia="Calibri"/>
                <w:color w:val="auto"/>
                <w:spacing w:val="0"/>
                <w:sz w:val="20"/>
                <w:szCs w:val="20"/>
                <w:lang w:eastAsia="en-US"/>
              </w:rPr>
            </w:pPr>
            <w:r w:rsidRPr="001C17E8">
              <w:rPr>
                <w:rFonts w:eastAsia="Calibri"/>
                <w:color w:val="auto"/>
                <w:spacing w:val="0"/>
                <w:sz w:val="20"/>
                <w:szCs w:val="20"/>
                <w:lang w:eastAsia="en-US"/>
              </w:rPr>
              <w:t>- допущены ошибки при решении задач, которые не исправлены после нескольких наводящих вопросов;</w:t>
            </w:r>
          </w:p>
          <w:p w:rsidR="00200B38" w:rsidRPr="001C17E8" w:rsidRDefault="00200B38" w:rsidP="004C63AA">
            <w:pPr>
              <w:jc w:val="both"/>
              <w:rPr>
                <w:rFonts w:eastAsia="Calibri"/>
                <w:i/>
                <w:color w:val="auto"/>
                <w:spacing w:val="0"/>
                <w:sz w:val="20"/>
                <w:szCs w:val="20"/>
                <w:lang w:eastAsia="en-US"/>
              </w:rPr>
            </w:pPr>
            <w:r w:rsidRPr="001C17E8">
              <w:rPr>
                <w:rFonts w:eastAsia="Calibri"/>
                <w:color w:val="auto"/>
                <w:spacing w:val="0"/>
                <w:sz w:val="20"/>
                <w:szCs w:val="20"/>
                <w:lang w:eastAsia="en-US"/>
              </w:rPr>
              <w:t>- не сформированы компетенции, отсутствуют соответствующие знания, умения и навыки</w:t>
            </w:r>
          </w:p>
        </w:tc>
      </w:tr>
    </w:tbl>
    <w:p w:rsidR="00074064" w:rsidRDefault="00074064">
      <w:pPr>
        <w:spacing w:after="160" w:line="259" w:lineRule="auto"/>
        <w:rPr>
          <w:rFonts w:eastAsia="Calibri"/>
          <w:b/>
          <w:color w:val="auto"/>
          <w:spacing w:val="0"/>
          <w:sz w:val="24"/>
          <w:szCs w:val="24"/>
          <w:lang w:eastAsia="en-US"/>
        </w:rPr>
      </w:pPr>
    </w:p>
    <w:p w:rsidR="00200B38" w:rsidRPr="0069295A" w:rsidRDefault="00200B38" w:rsidP="00F01967">
      <w:pPr>
        <w:ind w:firstLine="709"/>
        <w:outlineLvl w:val="0"/>
        <w:rPr>
          <w:rFonts w:eastAsia="Calibri"/>
          <w:b/>
          <w:bCs/>
          <w:color w:val="auto"/>
          <w:spacing w:val="0"/>
          <w:kern w:val="28"/>
          <w:sz w:val="24"/>
          <w:szCs w:val="24"/>
          <w:lang w:eastAsia="en-US"/>
        </w:rPr>
      </w:pPr>
      <w:r w:rsidRPr="0069295A">
        <w:rPr>
          <w:rFonts w:eastAsia="Calibri"/>
          <w:b/>
          <w:bCs/>
          <w:color w:val="auto"/>
          <w:spacing w:val="0"/>
          <w:kern w:val="28"/>
          <w:sz w:val="24"/>
          <w:szCs w:val="24"/>
          <w:lang w:eastAsia="en-US"/>
        </w:rPr>
        <w:t>2.1.</w:t>
      </w:r>
      <w:r w:rsidR="001C17E8">
        <w:rPr>
          <w:rFonts w:eastAsia="Calibri"/>
          <w:b/>
          <w:bCs/>
          <w:color w:val="auto"/>
          <w:spacing w:val="0"/>
          <w:kern w:val="28"/>
          <w:sz w:val="24"/>
          <w:szCs w:val="24"/>
          <w:lang w:eastAsia="en-US"/>
        </w:rPr>
        <w:t>3</w:t>
      </w:r>
      <w:r w:rsidR="00F01967">
        <w:rPr>
          <w:rFonts w:eastAsia="Calibri"/>
          <w:b/>
          <w:bCs/>
          <w:color w:val="auto"/>
          <w:spacing w:val="0"/>
          <w:kern w:val="28"/>
          <w:sz w:val="24"/>
          <w:szCs w:val="24"/>
          <w:lang w:eastAsia="en-US"/>
        </w:rPr>
        <w:tab/>
      </w:r>
      <w:r w:rsidRPr="0069295A">
        <w:rPr>
          <w:rFonts w:eastAsia="Calibri"/>
          <w:b/>
          <w:bCs/>
          <w:color w:val="auto"/>
          <w:spacing w:val="0"/>
          <w:kern w:val="28"/>
          <w:sz w:val="24"/>
          <w:szCs w:val="24"/>
          <w:lang w:eastAsia="en-US"/>
        </w:rPr>
        <w:t xml:space="preserve"> </w:t>
      </w:r>
      <w:r w:rsidR="005604EA" w:rsidRPr="0069295A">
        <w:rPr>
          <w:rFonts w:eastAsia="Calibri"/>
          <w:b/>
          <w:bCs/>
          <w:color w:val="auto"/>
          <w:spacing w:val="0"/>
          <w:kern w:val="28"/>
          <w:sz w:val="24"/>
          <w:szCs w:val="24"/>
          <w:lang w:eastAsia="en-US"/>
        </w:rPr>
        <w:t>Самостоятельная работа</w:t>
      </w:r>
    </w:p>
    <w:p w:rsidR="00200B38" w:rsidRPr="0069295A" w:rsidRDefault="00200B38" w:rsidP="00F01967">
      <w:pPr>
        <w:ind w:firstLine="709"/>
        <w:rPr>
          <w:color w:val="auto"/>
          <w:spacing w:val="0"/>
          <w:sz w:val="24"/>
          <w:szCs w:val="24"/>
        </w:rPr>
      </w:pPr>
      <w:r w:rsidRPr="0069295A">
        <w:rPr>
          <w:color w:val="auto"/>
          <w:spacing w:val="0"/>
          <w:sz w:val="24"/>
          <w:szCs w:val="24"/>
        </w:rPr>
        <w:t xml:space="preserve">Таблица </w:t>
      </w:r>
      <w:r w:rsidR="00D5253B" w:rsidRPr="0069295A">
        <w:rPr>
          <w:color w:val="auto"/>
          <w:spacing w:val="0"/>
          <w:sz w:val="24"/>
          <w:szCs w:val="24"/>
        </w:rPr>
        <w:t>8</w:t>
      </w:r>
      <w:r w:rsidRPr="0069295A">
        <w:rPr>
          <w:color w:val="auto"/>
          <w:spacing w:val="0"/>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444"/>
        <w:gridCol w:w="6268"/>
      </w:tblGrid>
      <w:tr w:rsidR="00200B38" w:rsidRPr="00F01967" w:rsidTr="00F01967">
        <w:tc>
          <w:tcPr>
            <w:tcW w:w="562" w:type="pct"/>
            <w:vMerge w:val="restart"/>
            <w:shd w:val="clear" w:color="auto" w:fill="auto"/>
          </w:tcPr>
          <w:p w:rsidR="00200B38" w:rsidRPr="00F01967" w:rsidRDefault="00200B38" w:rsidP="00F01967">
            <w:pPr>
              <w:tabs>
                <w:tab w:val="left" w:pos="-135"/>
              </w:tabs>
              <w:ind w:right="-107"/>
              <w:jc w:val="center"/>
              <w:rPr>
                <w:iCs/>
                <w:color w:val="auto"/>
                <w:spacing w:val="0"/>
                <w:sz w:val="20"/>
                <w:szCs w:val="20"/>
              </w:rPr>
            </w:pPr>
            <w:r w:rsidRPr="00F01967">
              <w:rPr>
                <w:iCs/>
                <w:color w:val="auto"/>
                <w:spacing w:val="0"/>
                <w:sz w:val="20"/>
                <w:szCs w:val="20"/>
              </w:rPr>
              <w:t>Код индикатора достижения компетенции</w:t>
            </w:r>
          </w:p>
        </w:tc>
        <w:tc>
          <w:tcPr>
            <w:tcW w:w="4438" w:type="pct"/>
            <w:gridSpan w:val="2"/>
            <w:shd w:val="clear" w:color="auto" w:fill="auto"/>
          </w:tcPr>
          <w:p w:rsidR="00200B38" w:rsidRPr="00F01967" w:rsidRDefault="00200B38" w:rsidP="00F01967">
            <w:pPr>
              <w:tabs>
                <w:tab w:val="left" w:pos="-135"/>
              </w:tabs>
              <w:ind w:right="-107"/>
              <w:jc w:val="center"/>
              <w:rPr>
                <w:iCs/>
                <w:color w:val="auto"/>
                <w:spacing w:val="0"/>
                <w:sz w:val="20"/>
                <w:szCs w:val="20"/>
              </w:rPr>
            </w:pPr>
            <w:r w:rsidRPr="00F01967">
              <w:rPr>
                <w:iCs/>
                <w:color w:val="auto"/>
                <w:spacing w:val="0"/>
                <w:sz w:val="20"/>
                <w:szCs w:val="20"/>
              </w:rPr>
              <w:t>Оценочные средства</w:t>
            </w:r>
          </w:p>
        </w:tc>
      </w:tr>
      <w:tr w:rsidR="00200B38" w:rsidRPr="00F01967" w:rsidTr="00F01967">
        <w:tc>
          <w:tcPr>
            <w:tcW w:w="562" w:type="pct"/>
            <w:vMerge/>
            <w:shd w:val="clear" w:color="auto" w:fill="auto"/>
          </w:tcPr>
          <w:p w:rsidR="00200B38" w:rsidRPr="00F01967" w:rsidRDefault="00200B38" w:rsidP="00F01967">
            <w:pPr>
              <w:tabs>
                <w:tab w:val="left" w:pos="-135"/>
              </w:tabs>
              <w:ind w:right="-107"/>
              <w:jc w:val="center"/>
              <w:rPr>
                <w:i/>
                <w:iCs/>
                <w:color w:val="auto"/>
                <w:spacing w:val="0"/>
                <w:sz w:val="20"/>
                <w:szCs w:val="20"/>
              </w:rPr>
            </w:pPr>
          </w:p>
        </w:tc>
        <w:tc>
          <w:tcPr>
            <w:tcW w:w="1268" w:type="pct"/>
            <w:shd w:val="clear" w:color="auto" w:fill="auto"/>
          </w:tcPr>
          <w:p w:rsidR="00200B38" w:rsidRPr="00F01967" w:rsidRDefault="00200B38" w:rsidP="00F01967">
            <w:pPr>
              <w:tabs>
                <w:tab w:val="left" w:pos="-135"/>
              </w:tabs>
              <w:ind w:right="-107"/>
              <w:jc w:val="center"/>
              <w:rPr>
                <w:iCs/>
                <w:color w:val="auto"/>
                <w:spacing w:val="0"/>
                <w:sz w:val="20"/>
                <w:szCs w:val="20"/>
              </w:rPr>
            </w:pPr>
            <w:r w:rsidRPr="00F01967">
              <w:rPr>
                <w:iCs/>
                <w:color w:val="auto"/>
                <w:spacing w:val="0"/>
                <w:sz w:val="20"/>
                <w:szCs w:val="20"/>
              </w:rPr>
              <w:t>Наименование темы</w:t>
            </w:r>
          </w:p>
        </w:tc>
        <w:tc>
          <w:tcPr>
            <w:tcW w:w="3170" w:type="pct"/>
            <w:shd w:val="clear" w:color="auto" w:fill="auto"/>
          </w:tcPr>
          <w:p w:rsidR="00200B38" w:rsidRPr="00F01967" w:rsidRDefault="00797EF7" w:rsidP="00F01967">
            <w:pPr>
              <w:tabs>
                <w:tab w:val="left" w:pos="-135"/>
                <w:tab w:val="left" w:pos="462"/>
              </w:tabs>
              <w:autoSpaceDE w:val="0"/>
              <w:autoSpaceDN w:val="0"/>
              <w:ind w:left="37" w:right="-107"/>
              <w:contextualSpacing/>
              <w:jc w:val="center"/>
              <w:rPr>
                <w:iCs/>
                <w:color w:val="auto"/>
                <w:spacing w:val="0"/>
                <w:sz w:val="20"/>
                <w:szCs w:val="20"/>
              </w:rPr>
            </w:pPr>
            <w:r w:rsidRPr="00F01967">
              <w:rPr>
                <w:iCs/>
                <w:color w:val="auto"/>
                <w:spacing w:val="0"/>
                <w:sz w:val="20"/>
                <w:szCs w:val="20"/>
              </w:rPr>
              <w:t>Вопросы и задания</w:t>
            </w:r>
          </w:p>
        </w:tc>
      </w:tr>
      <w:tr w:rsidR="00905131" w:rsidRPr="00F01967" w:rsidTr="00F01967">
        <w:trPr>
          <w:trHeight w:val="1178"/>
        </w:trPr>
        <w:tc>
          <w:tcPr>
            <w:tcW w:w="562" w:type="pct"/>
            <w:shd w:val="clear" w:color="auto" w:fill="auto"/>
          </w:tcPr>
          <w:p w:rsidR="00905131" w:rsidRPr="00F01967" w:rsidRDefault="00905131"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 xml:space="preserve">ОПК </w:t>
            </w:r>
            <w:r w:rsidR="00074064" w:rsidRPr="00F01967">
              <w:rPr>
                <w:iCs/>
                <w:spacing w:val="0"/>
                <w:sz w:val="20"/>
                <w:szCs w:val="20"/>
              </w:rPr>
              <w:t>-</w:t>
            </w:r>
            <w:r w:rsidRPr="00F01967">
              <w:rPr>
                <w:iCs/>
                <w:spacing w:val="0"/>
                <w:sz w:val="20"/>
                <w:szCs w:val="20"/>
              </w:rPr>
              <w:t xml:space="preserve"> 2.1</w:t>
            </w:r>
          </w:p>
          <w:p w:rsidR="00074064" w:rsidRPr="00F01967" w:rsidRDefault="00905131"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 xml:space="preserve">ОПК </w:t>
            </w:r>
            <w:r w:rsidR="00074064" w:rsidRPr="00F01967">
              <w:rPr>
                <w:iCs/>
                <w:spacing w:val="0"/>
                <w:sz w:val="20"/>
                <w:szCs w:val="20"/>
              </w:rPr>
              <w:t>-</w:t>
            </w:r>
            <w:r w:rsidRPr="00F01967">
              <w:rPr>
                <w:iCs/>
                <w:spacing w:val="0"/>
                <w:sz w:val="20"/>
                <w:szCs w:val="20"/>
              </w:rPr>
              <w:t xml:space="preserve"> 2.2</w:t>
            </w:r>
          </w:p>
          <w:p w:rsidR="00905131" w:rsidRPr="00F01967" w:rsidRDefault="00086A39"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w:t>
            </w:r>
            <w:r w:rsidR="00905131" w:rsidRPr="00F01967">
              <w:rPr>
                <w:iCs/>
                <w:spacing w:val="0"/>
                <w:sz w:val="20"/>
                <w:szCs w:val="20"/>
              </w:rPr>
              <w:t xml:space="preserve"> 2.3</w:t>
            </w:r>
          </w:p>
        </w:tc>
        <w:tc>
          <w:tcPr>
            <w:tcW w:w="1268" w:type="pct"/>
            <w:shd w:val="clear" w:color="auto" w:fill="auto"/>
          </w:tcPr>
          <w:p w:rsidR="00905131" w:rsidRPr="00F01967" w:rsidRDefault="00905131" w:rsidP="00F01967">
            <w:pPr>
              <w:tabs>
                <w:tab w:val="left" w:pos="-135"/>
              </w:tabs>
              <w:ind w:left="45" w:right="58" w:hanging="12"/>
              <w:contextualSpacing/>
              <w:rPr>
                <w:iCs/>
                <w:spacing w:val="0"/>
                <w:sz w:val="20"/>
                <w:szCs w:val="20"/>
              </w:rPr>
            </w:pPr>
            <w:r w:rsidRPr="00F01967">
              <w:rPr>
                <w:iCs/>
                <w:spacing w:val="0"/>
                <w:sz w:val="20"/>
                <w:szCs w:val="20"/>
              </w:rPr>
              <w:t>Тема 1. Понятие, цели</w:t>
            </w:r>
            <w:r w:rsidR="00074064" w:rsidRPr="00F01967">
              <w:rPr>
                <w:iCs/>
                <w:spacing w:val="0"/>
                <w:sz w:val="20"/>
                <w:szCs w:val="20"/>
              </w:rPr>
              <w:t xml:space="preserve"> и этапы юридической экспертизы</w:t>
            </w:r>
          </w:p>
        </w:tc>
        <w:tc>
          <w:tcPr>
            <w:tcW w:w="3170" w:type="pct"/>
            <w:shd w:val="clear" w:color="auto" w:fill="auto"/>
          </w:tcPr>
          <w:p w:rsidR="00797EF7"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w:t>
            </w:r>
            <w:r w:rsidR="00797EF7" w:rsidRPr="00F01967">
              <w:rPr>
                <w:i/>
                <w:color w:val="auto"/>
                <w:sz w:val="20"/>
                <w:szCs w:val="20"/>
                <w:lang w:eastAsia="en-US"/>
              </w:rPr>
              <w:t>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1F7AE6" w:rsidP="00F01967">
            <w:pPr>
              <w:jc w:val="both"/>
              <w:rPr>
                <w:color w:val="auto"/>
                <w:sz w:val="20"/>
                <w:szCs w:val="20"/>
                <w:lang w:eastAsia="en-US"/>
              </w:rPr>
            </w:pPr>
            <w:r w:rsidRPr="00F01967">
              <w:rPr>
                <w:color w:val="auto"/>
                <w:sz w:val="20"/>
                <w:szCs w:val="20"/>
                <w:lang w:eastAsia="en-US"/>
              </w:rPr>
              <w:t>Понятие и признаки юридической экспертизы нормативных правовых актов. Значение и цели юридической экспертизы. Предмет юридической экспертизы. Принципы юридической экспертизы. Основные этапы проведения юридической экспертизы, финансово-экономической, технической, криминологической. Нормативная основа проведения юридической экспертизы проектов нормативных правовых актов всех уровней.</w:t>
            </w:r>
          </w:p>
        </w:tc>
      </w:tr>
      <w:tr w:rsidR="00905131" w:rsidRPr="00F01967" w:rsidTr="00F01967">
        <w:trPr>
          <w:trHeight w:val="1114"/>
        </w:trPr>
        <w:tc>
          <w:tcPr>
            <w:tcW w:w="562" w:type="pct"/>
            <w:shd w:val="clear" w:color="auto" w:fill="auto"/>
          </w:tcPr>
          <w:p w:rsidR="00074064" w:rsidRPr="00F01967" w:rsidRDefault="00074064"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ОПК - 2.1</w:t>
            </w:r>
          </w:p>
          <w:p w:rsidR="00074064" w:rsidRPr="00F01967" w:rsidRDefault="00074064"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905131" w:rsidRPr="00F01967" w:rsidRDefault="00074064" w:rsidP="00F0196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68" w:type="pct"/>
            <w:shd w:val="clear" w:color="auto" w:fill="auto"/>
          </w:tcPr>
          <w:p w:rsidR="00905131" w:rsidRPr="00F01967" w:rsidRDefault="00905131" w:rsidP="00F01967">
            <w:pPr>
              <w:tabs>
                <w:tab w:val="left" w:pos="-135"/>
              </w:tabs>
              <w:ind w:right="-107"/>
              <w:rPr>
                <w:iCs/>
                <w:color w:val="auto"/>
                <w:spacing w:val="0"/>
                <w:sz w:val="20"/>
                <w:szCs w:val="20"/>
              </w:rPr>
            </w:pPr>
            <w:r w:rsidRPr="00F01967">
              <w:rPr>
                <w:iCs/>
                <w:color w:val="auto"/>
                <w:spacing w:val="0"/>
                <w:sz w:val="20"/>
                <w:szCs w:val="20"/>
              </w:rPr>
              <w:t>Тем</w:t>
            </w:r>
            <w:r w:rsidR="00074064" w:rsidRPr="00F01967">
              <w:rPr>
                <w:iCs/>
                <w:color w:val="auto"/>
                <w:spacing w:val="0"/>
                <w:sz w:val="20"/>
                <w:szCs w:val="20"/>
              </w:rPr>
              <w:t>а 2. Виды юридических экспертиз</w:t>
            </w:r>
          </w:p>
        </w:tc>
        <w:tc>
          <w:tcPr>
            <w:tcW w:w="3170" w:type="pct"/>
            <w:shd w:val="clear" w:color="auto" w:fill="auto"/>
          </w:tcPr>
          <w:p w:rsidR="001F7AE6"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1F7AE6" w:rsidP="00F01967">
            <w:pPr>
              <w:jc w:val="both"/>
              <w:rPr>
                <w:b/>
                <w:iCs/>
                <w:color w:val="auto"/>
                <w:spacing w:val="0"/>
                <w:sz w:val="20"/>
                <w:szCs w:val="20"/>
              </w:rPr>
            </w:pPr>
            <w:r w:rsidRPr="00F01967">
              <w:rPr>
                <w:color w:val="auto"/>
                <w:sz w:val="20"/>
                <w:szCs w:val="20"/>
                <w:lang w:eastAsia="en-US"/>
              </w:rPr>
              <w:t>Основные виды юридических экспертиз нормативных правовых актов и их проектов: правовая, лингвистическая, антикоррупционная, педагогическая, экологическая, социальная.</w:t>
            </w:r>
          </w:p>
        </w:tc>
      </w:tr>
      <w:tr w:rsidR="00905131" w:rsidRPr="00F01967" w:rsidTr="00F01967">
        <w:trPr>
          <w:trHeight w:val="913"/>
        </w:trPr>
        <w:tc>
          <w:tcPr>
            <w:tcW w:w="562" w:type="pct"/>
            <w:shd w:val="clear" w:color="auto" w:fill="auto"/>
          </w:tcPr>
          <w:p w:rsidR="00074064" w:rsidRPr="00F01967" w:rsidRDefault="00074064"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ОПК - 2.1</w:t>
            </w:r>
          </w:p>
          <w:p w:rsidR="00074064" w:rsidRPr="00F01967" w:rsidRDefault="00074064"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905131" w:rsidRPr="00F01967" w:rsidRDefault="00074064" w:rsidP="00F0196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68" w:type="pct"/>
            <w:shd w:val="clear" w:color="auto" w:fill="auto"/>
          </w:tcPr>
          <w:p w:rsidR="00905131" w:rsidRPr="00F01967" w:rsidRDefault="00905131" w:rsidP="00F01967">
            <w:pPr>
              <w:tabs>
                <w:tab w:val="left" w:pos="-135"/>
              </w:tabs>
              <w:ind w:right="-107"/>
              <w:rPr>
                <w:iCs/>
                <w:color w:val="auto"/>
                <w:spacing w:val="0"/>
                <w:sz w:val="20"/>
                <w:szCs w:val="20"/>
              </w:rPr>
            </w:pPr>
            <w:r w:rsidRPr="00F01967">
              <w:rPr>
                <w:iCs/>
                <w:color w:val="auto"/>
                <w:spacing w:val="0"/>
                <w:sz w:val="20"/>
                <w:szCs w:val="20"/>
              </w:rPr>
              <w:t xml:space="preserve">Тема 3. </w:t>
            </w:r>
            <w:r w:rsidR="00074064" w:rsidRPr="00F01967">
              <w:rPr>
                <w:iCs/>
                <w:color w:val="auto"/>
                <w:spacing w:val="0"/>
                <w:sz w:val="20"/>
                <w:szCs w:val="20"/>
              </w:rPr>
              <w:t>Субъекты юридической экспертизы</w:t>
            </w:r>
          </w:p>
        </w:tc>
        <w:tc>
          <w:tcPr>
            <w:tcW w:w="3170" w:type="pct"/>
            <w:shd w:val="clear" w:color="auto" w:fill="auto"/>
          </w:tcPr>
          <w:p w:rsidR="001F7AE6"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1F7AE6" w:rsidP="00F01967">
            <w:pPr>
              <w:tabs>
                <w:tab w:val="left" w:pos="-135"/>
                <w:tab w:val="left" w:pos="462"/>
              </w:tabs>
              <w:ind w:right="-107"/>
              <w:jc w:val="both"/>
              <w:rPr>
                <w:iCs/>
                <w:color w:val="auto"/>
                <w:spacing w:val="0"/>
                <w:sz w:val="20"/>
                <w:szCs w:val="20"/>
              </w:rPr>
            </w:pPr>
            <w:r w:rsidRPr="00F01967">
              <w:rPr>
                <w:iCs/>
                <w:color w:val="auto"/>
                <w:spacing w:val="0"/>
                <w:sz w:val="20"/>
                <w:szCs w:val="20"/>
              </w:rPr>
              <w:t>Субъекты, проводящие юридическую экспертизу проектов нормативных правовых актов. Государственный контроль за проведением юридической экспертизы. Общественный контроль в сфере проведения юридической экспертизы нормативных актов. Судебное и административное обжалование результатов юридической экспертизы.</w:t>
            </w:r>
          </w:p>
        </w:tc>
      </w:tr>
      <w:tr w:rsidR="00905131" w:rsidRPr="00F01967" w:rsidTr="00F01967">
        <w:trPr>
          <w:trHeight w:val="789"/>
        </w:trPr>
        <w:tc>
          <w:tcPr>
            <w:tcW w:w="562" w:type="pct"/>
            <w:shd w:val="clear" w:color="auto" w:fill="auto"/>
          </w:tcPr>
          <w:p w:rsidR="00074064" w:rsidRPr="00F01967" w:rsidRDefault="00074064"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ОПК - 2.1</w:t>
            </w:r>
          </w:p>
          <w:p w:rsidR="00074064" w:rsidRPr="00F01967" w:rsidRDefault="00074064"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905131" w:rsidRPr="00F01967" w:rsidRDefault="00074064" w:rsidP="00F0196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68" w:type="pct"/>
            <w:shd w:val="clear" w:color="auto" w:fill="auto"/>
          </w:tcPr>
          <w:p w:rsidR="00905131" w:rsidRPr="00F01967" w:rsidRDefault="00905131" w:rsidP="00F01967">
            <w:pPr>
              <w:tabs>
                <w:tab w:val="left" w:pos="-135"/>
              </w:tabs>
              <w:ind w:right="-107"/>
              <w:rPr>
                <w:iCs/>
                <w:color w:val="auto"/>
                <w:spacing w:val="0"/>
                <w:sz w:val="20"/>
                <w:szCs w:val="20"/>
              </w:rPr>
            </w:pPr>
            <w:r w:rsidRPr="00F01967">
              <w:rPr>
                <w:iCs/>
                <w:color w:val="auto"/>
                <w:spacing w:val="0"/>
                <w:sz w:val="20"/>
                <w:szCs w:val="20"/>
              </w:rPr>
              <w:t>Тема 4. Нормативна</w:t>
            </w:r>
            <w:r w:rsidR="00074064" w:rsidRPr="00F01967">
              <w:rPr>
                <w:iCs/>
                <w:color w:val="auto"/>
                <w:spacing w:val="0"/>
                <w:sz w:val="20"/>
                <w:szCs w:val="20"/>
              </w:rPr>
              <w:t>я основа юридической экспертизы</w:t>
            </w:r>
          </w:p>
        </w:tc>
        <w:tc>
          <w:tcPr>
            <w:tcW w:w="3170" w:type="pct"/>
            <w:shd w:val="clear" w:color="auto" w:fill="auto"/>
          </w:tcPr>
          <w:p w:rsidR="001F7AE6"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1F7AE6" w:rsidP="00F01967">
            <w:pPr>
              <w:tabs>
                <w:tab w:val="left" w:pos="-135"/>
                <w:tab w:val="left" w:pos="462"/>
              </w:tabs>
              <w:ind w:right="-107"/>
              <w:jc w:val="both"/>
              <w:rPr>
                <w:iCs/>
                <w:color w:val="auto"/>
                <w:spacing w:val="0"/>
                <w:sz w:val="20"/>
                <w:szCs w:val="20"/>
              </w:rPr>
            </w:pPr>
            <w:r w:rsidRPr="00F01967">
              <w:rPr>
                <w:iCs/>
                <w:color w:val="auto"/>
                <w:spacing w:val="0"/>
                <w:sz w:val="20"/>
                <w:szCs w:val="20"/>
              </w:rPr>
              <w:t>Нормативная основа проведения юридической экспертизы проектов нормативных правовых актов всех уровней.</w:t>
            </w:r>
          </w:p>
        </w:tc>
      </w:tr>
      <w:tr w:rsidR="00905131" w:rsidRPr="00F01967" w:rsidTr="00F01967">
        <w:trPr>
          <w:trHeight w:val="889"/>
        </w:trPr>
        <w:tc>
          <w:tcPr>
            <w:tcW w:w="562" w:type="pct"/>
            <w:shd w:val="clear" w:color="auto" w:fill="auto"/>
          </w:tcPr>
          <w:p w:rsidR="00074064" w:rsidRPr="00F01967" w:rsidRDefault="00074064"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ОПК - 2.1</w:t>
            </w:r>
          </w:p>
          <w:p w:rsidR="00074064" w:rsidRPr="00F01967" w:rsidRDefault="00074064"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905131" w:rsidRPr="00F01967" w:rsidRDefault="00074064" w:rsidP="00F0196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68" w:type="pct"/>
            <w:shd w:val="clear" w:color="auto" w:fill="auto"/>
          </w:tcPr>
          <w:p w:rsidR="00905131" w:rsidRPr="00F01967" w:rsidRDefault="00905131" w:rsidP="00F01967">
            <w:pPr>
              <w:tabs>
                <w:tab w:val="left" w:pos="-135"/>
              </w:tabs>
              <w:ind w:right="-107"/>
              <w:rPr>
                <w:iCs/>
                <w:color w:val="auto"/>
                <w:spacing w:val="0"/>
                <w:sz w:val="20"/>
                <w:szCs w:val="20"/>
              </w:rPr>
            </w:pPr>
            <w:r w:rsidRPr="00F01967">
              <w:rPr>
                <w:iCs/>
                <w:color w:val="auto"/>
                <w:spacing w:val="0"/>
                <w:sz w:val="20"/>
                <w:szCs w:val="20"/>
              </w:rPr>
              <w:t>Тема 5. Критерии пр</w:t>
            </w:r>
            <w:r w:rsidR="00074064" w:rsidRPr="00F01967">
              <w:rPr>
                <w:iCs/>
                <w:color w:val="auto"/>
                <w:spacing w:val="0"/>
                <w:sz w:val="20"/>
                <w:szCs w:val="20"/>
              </w:rPr>
              <w:t>оведения юридической экспертизы</w:t>
            </w:r>
          </w:p>
        </w:tc>
        <w:tc>
          <w:tcPr>
            <w:tcW w:w="3170" w:type="pct"/>
            <w:shd w:val="clear" w:color="auto" w:fill="auto"/>
          </w:tcPr>
          <w:p w:rsidR="001F7AE6"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1F7AE6" w:rsidP="00F01967">
            <w:pPr>
              <w:tabs>
                <w:tab w:val="left" w:pos="-135"/>
                <w:tab w:val="left" w:pos="462"/>
              </w:tabs>
              <w:ind w:right="-107"/>
              <w:jc w:val="both"/>
              <w:rPr>
                <w:iCs/>
                <w:color w:val="auto"/>
                <w:spacing w:val="0"/>
                <w:sz w:val="20"/>
                <w:szCs w:val="20"/>
              </w:rPr>
            </w:pPr>
            <w:r w:rsidRPr="00F01967">
              <w:rPr>
                <w:iCs/>
                <w:color w:val="auto"/>
                <w:spacing w:val="0"/>
                <w:sz w:val="20"/>
                <w:szCs w:val="20"/>
              </w:rPr>
              <w:t>Критерии оценки нормативного акта, юридического документа. Виды наиболее частых ошибок.</w:t>
            </w:r>
          </w:p>
        </w:tc>
      </w:tr>
      <w:tr w:rsidR="00905131" w:rsidRPr="00F01967" w:rsidTr="00F01967">
        <w:trPr>
          <w:trHeight w:val="1027"/>
        </w:trPr>
        <w:tc>
          <w:tcPr>
            <w:tcW w:w="562" w:type="pct"/>
            <w:shd w:val="clear" w:color="auto" w:fill="auto"/>
          </w:tcPr>
          <w:p w:rsidR="00074064" w:rsidRPr="00F01967" w:rsidRDefault="00074064"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lastRenderedPageBreak/>
              <w:t>ОПК - 2.1</w:t>
            </w:r>
          </w:p>
          <w:p w:rsidR="00074064" w:rsidRPr="00F01967" w:rsidRDefault="00074064"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905131" w:rsidRPr="00F01967" w:rsidRDefault="00074064" w:rsidP="00F0196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68" w:type="pct"/>
            <w:shd w:val="clear" w:color="auto" w:fill="auto"/>
          </w:tcPr>
          <w:p w:rsidR="00905131" w:rsidRPr="00F01967" w:rsidRDefault="00905131" w:rsidP="00F01967">
            <w:pPr>
              <w:tabs>
                <w:tab w:val="left" w:pos="-135"/>
              </w:tabs>
              <w:ind w:right="-107"/>
              <w:rPr>
                <w:iCs/>
                <w:color w:val="auto"/>
                <w:spacing w:val="0"/>
                <w:sz w:val="20"/>
                <w:szCs w:val="20"/>
              </w:rPr>
            </w:pPr>
            <w:r w:rsidRPr="00F01967">
              <w:rPr>
                <w:iCs/>
                <w:color w:val="auto"/>
                <w:spacing w:val="0"/>
                <w:sz w:val="20"/>
                <w:szCs w:val="20"/>
              </w:rPr>
              <w:t>Тема 6. Юридическая экспертиза нормативных правовых актов федеральных органов госу</w:t>
            </w:r>
            <w:r w:rsidR="00074064" w:rsidRPr="00F01967">
              <w:rPr>
                <w:iCs/>
                <w:color w:val="auto"/>
                <w:spacing w:val="0"/>
                <w:sz w:val="20"/>
                <w:szCs w:val="20"/>
              </w:rPr>
              <w:t>дарственной власти</w:t>
            </w:r>
          </w:p>
        </w:tc>
        <w:tc>
          <w:tcPr>
            <w:tcW w:w="3170" w:type="pct"/>
            <w:shd w:val="clear" w:color="auto" w:fill="auto"/>
          </w:tcPr>
          <w:p w:rsidR="001F7AE6"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1F7AE6" w:rsidP="00F01967">
            <w:pPr>
              <w:tabs>
                <w:tab w:val="left" w:pos="-135"/>
                <w:tab w:val="left" w:pos="462"/>
              </w:tabs>
              <w:ind w:right="-107"/>
              <w:jc w:val="both"/>
              <w:rPr>
                <w:iCs/>
                <w:color w:val="auto"/>
                <w:spacing w:val="0"/>
                <w:sz w:val="20"/>
                <w:szCs w:val="20"/>
              </w:rPr>
            </w:pPr>
            <w:r w:rsidRPr="00F01967">
              <w:rPr>
                <w:iCs/>
                <w:color w:val="auto"/>
                <w:spacing w:val="0"/>
                <w:sz w:val="20"/>
                <w:szCs w:val="20"/>
              </w:rPr>
              <w:t>Понятие и содержание юридической экспертизы правовых актов федеральных органов государственной власти. Механизм проведения юридической экспертизы. Участники юридической экспертизы и их статус. Правовая экспертиза законопроектов. Юридическая экспертиза подзаконных актов: актов Президента РФ, Правительства РФ, актов федеральных органов исполнительной власти.</w:t>
            </w:r>
          </w:p>
        </w:tc>
      </w:tr>
      <w:tr w:rsidR="00905131" w:rsidRPr="00F01967" w:rsidTr="00F01967">
        <w:trPr>
          <w:trHeight w:val="851"/>
        </w:trPr>
        <w:tc>
          <w:tcPr>
            <w:tcW w:w="562" w:type="pct"/>
            <w:shd w:val="clear" w:color="auto" w:fill="auto"/>
          </w:tcPr>
          <w:p w:rsidR="00074064" w:rsidRPr="00F01967" w:rsidRDefault="00074064"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ОПК - 2.1</w:t>
            </w:r>
          </w:p>
          <w:p w:rsidR="00074064" w:rsidRPr="00F01967" w:rsidRDefault="00074064"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905131" w:rsidRPr="00F01967" w:rsidRDefault="00074064" w:rsidP="00F0196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68" w:type="pct"/>
            <w:shd w:val="clear" w:color="auto" w:fill="auto"/>
          </w:tcPr>
          <w:p w:rsidR="00905131" w:rsidRPr="00F01967" w:rsidRDefault="00905131" w:rsidP="00F01967">
            <w:pPr>
              <w:tabs>
                <w:tab w:val="left" w:pos="-135"/>
              </w:tabs>
              <w:ind w:right="-107"/>
              <w:rPr>
                <w:iCs/>
                <w:color w:val="auto"/>
                <w:spacing w:val="0"/>
                <w:sz w:val="20"/>
                <w:szCs w:val="20"/>
              </w:rPr>
            </w:pPr>
            <w:r w:rsidRPr="00F01967">
              <w:rPr>
                <w:iCs/>
                <w:color w:val="auto"/>
                <w:spacing w:val="0"/>
                <w:sz w:val="20"/>
                <w:szCs w:val="20"/>
              </w:rPr>
              <w:t>Тема 7. Юридическая экспертиза нормативных правовых актов</w:t>
            </w:r>
            <w:r w:rsidR="00074064" w:rsidRPr="00F01967">
              <w:rPr>
                <w:iCs/>
                <w:color w:val="auto"/>
                <w:spacing w:val="0"/>
                <w:sz w:val="20"/>
                <w:szCs w:val="20"/>
              </w:rPr>
              <w:t xml:space="preserve"> субъектов Российской Федерации</w:t>
            </w:r>
          </w:p>
        </w:tc>
        <w:tc>
          <w:tcPr>
            <w:tcW w:w="3170" w:type="pct"/>
            <w:shd w:val="clear" w:color="auto" w:fill="auto"/>
          </w:tcPr>
          <w:p w:rsidR="001F7AE6"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1F7AE6" w:rsidP="00F01967">
            <w:pPr>
              <w:tabs>
                <w:tab w:val="left" w:pos="-135"/>
                <w:tab w:val="left" w:pos="462"/>
              </w:tabs>
              <w:ind w:right="-107"/>
              <w:jc w:val="both"/>
              <w:rPr>
                <w:iCs/>
                <w:color w:val="auto"/>
                <w:spacing w:val="0"/>
                <w:sz w:val="20"/>
                <w:szCs w:val="20"/>
              </w:rPr>
            </w:pPr>
            <w:r w:rsidRPr="00F01967">
              <w:rPr>
                <w:iCs/>
                <w:color w:val="auto"/>
                <w:spacing w:val="0"/>
                <w:sz w:val="20"/>
                <w:szCs w:val="20"/>
              </w:rPr>
              <w:t>Понятие и содержание юридической экспертизы нормативных правовых актов субъектов РФ. Механизм проведения юридической экспертизы. участники юридической экспертизы и их статус. Обжалование результатов юридической экспертизы нормативных правовых актов субъектов РФ.</w:t>
            </w:r>
          </w:p>
        </w:tc>
      </w:tr>
      <w:tr w:rsidR="00905131" w:rsidRPr="00F01967" w:rsidTr="00F01967">
        <w:trPr>
          <w:trHeight w:val="800"/>
        </w:trPr>
        <w:tc>
          <w:tcPr>
            <w:tcW w:w="562" w:type="pct"/>
            <w:shd w:val="clear" w:color="auto" w:fill="auto"/>
          </w:tcPr>
          <w:p w:rsidR="00074064" w:rsidRPr="00F01967" w:rsidRDefault="00074064"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ОПК - 2.1</w:t>
            </w:r>
          </w:p>
          <w:p w:rsidR="00074064" w:rsidRPr="00F01967" w:rsidRDefault="00074064"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905131" w:rsidRPr="00F01967" w:rsidRDefault="00074064" w:rsidP="00F0196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68" w:type="pct"/>
            <w:shd w:val="clear" w:color="auto" w:fill="auto"/>
          </w:tcPr>
          <w:p w:rsidR="00905131" w:rsidRPr="00F01967" w:rsidRDefault="00905131" w:rsidP="00F01967">
            <w:pPr>
              <w:tabs>
                <w:tab w:val="left" w:pos="-135"/>
              </w:tabs>
              <w:ind w:right="-107"/>
              <w:rPr>
                <w:iCs/>
                <w:color w:val="auto"/>
                <w:spacing w:val="0"/>
                <w:sz w:val="20"/>
                <w:szCs w:val="20"/>
              </w:rPr>
            </w:pPr>
            <w:r w:rsidRPr="00F01967">
              <w:rPr>
                <w:iCs/>
                <w:color w:val="auto"/>
                <w:spacing w:val="0"/>
                <w:sz w:val="20"/>
                <w:szCs w:val="20"/>
              </w:rPr>
              <w:t>Тема 8. Юридическая экспертиза нормативных актов органов местного самоуправления.</w:t>
            </w:r>
          </w:p>
        </w:tc>
        <w:tc>
          <w:tcPr>
            <w:tcW w:w="3170" w:type="pct"/>
            <w:shd w:val="clear" w:color="auto" w:fill="auto"/>
          </w:tcPr>
          <w:p w:rsidR="001F7AE6"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724686" w:rsidP="00F01967">
            <w:pPr>
              <w:tabs>
                <w:tab w:val="left" w:pos="-135"/>
                <w:tab w:val="left" w:pos="462"/>
              </w:tabs>
              <w:ind w:right="-107"/>
              <w:jc w:val="both"/>
              <w:rPr>
                <w:iCs/>
                <w:color w:val="auto"/>
                <w:spacing w:val="0"/>
                <w:sz w:val="20"/>
                <w:szCs w:val="20"/>
              </w:rPr>
            </w:pPr>
            <w:r w:rsidRPr="00F01967">
              <w:rPr>
                <w:iCs/>
                <w:color w:val="auto"/>
                <w:spacing w:val="0"/>
                <w:sz w:val="20"/>
                <w:szCs w:val="20"/>
              </w:rPr>
              <w:t>Понятие и содержание юридической экспертизы актов органов местного самоуправления. Механизм проведения экспертизы. участники юридической экспертизы и их статус. Обжалование результатов юридической экспертизы актов органов местного самоуправления.</w:t>
            </w:r>
          </w:p>
        </w:tc>
      </w:tr>
      <w:tr w:rsidR="00905131" w:rsidRPr="00F01967" w:rsidTr="00F01967">
        <w:trPr>
          <w:trHeight w:val="801"/>
        </w:trPr>
        <w:tc>
          <w:tcPr>
            <w:tcW w:w="562" w:type="pct"/>
            <w:shd w:val="clear" w:color="auto" w:fill="auto"/>
          </w:tcPr>
          <w:p w:rsidR="00074064" w:rsidRPr="00F01967" w:rsidRDefault="00074064"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ОПК - 2.1</w:t>
            </w:r>
          </w:p>
          <w:p w:rsidR="00074064" w:rsidRPr="00F01967" w:rsidRDefault="00074064"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905131" w:rsidRPr="00F01967" w:rsidRDefault="00074064" w:rsidP="00F0196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68" w:type="pct"/>
            <w:shd w:val="clear" w:color="auto" w:fill="auto"/>
          </w:tcPr>
          <w:p w:rsidR="00905131" w:rsidRPr="00F01967" w:rsidRDefault="00905131" w:rsidP="00F01967">
            <w:pPr>
              <w:tabs>
                <w:tab w:val="left" w:pos="-135"/>
              </w:tabs>
              <w:ind w:right="-107"/>
              <w:rPr>
                <w:iCs/>
                <w:color w:val="auto"/>
                <w:spacing w:val="0"/>
                <w:sz w:val="20"/>
                <w:szCs w:val="20"/>
              </w:rPr>
            </w:pPr>
            <w:r w:rsidRPr="00F01967">
              <w:rPr>
                <w:iCs/>
                <w:color w:val="auto"/>
                <w:spacing w:val="0"/>
                <w:sz w:val="20"/>
                <w:szCs w:val="20"/>
              </w:rPr>
              <w:t>Тема 9. Понятие и цели антикоррупционной экспертизы нормативных правовых актов.</w:t>
            </w:r>
          </w:p>
        </w:tc>
        <w:tc>
          <w:tcPr>
            <w:tcW w:w="3170" w:type="pct"/>
            <w:shd w:val="clear" w:color="auto" w:fill="auto"/>
          </w:tcPr>
          <w:p w:rsidR="001F7AE6"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724686" w:rsidP="00F01967">
            <w:pPr>
              <w:tabs>
                <w:tab w:val="left" w:pos="-135"/>
                <w:tab w:val="left" w:pos="462"/>
              </w:tabs>
              <w:ind w:right="-107"/>
              <w:jc w:val="both"/>
              <w:rPr>
                <w:iCs/>
                <w:color w:val="auto"/>
                <w:spacing w:val="0"/>
                <w:sz w:val="20"/>
                <w:szCs w:val="20"/>
              </w:rPr>
            </w:pPr>
            <w:r w:rsidRPr="00F01967">
              <w:rPr>
                <w:iCs/>
                <w:color w:val="auto"/>
                <w:spacing w:val="0"/>
                <w:sz w:val="20"/>
                <w:szCs w:val="20"/>
              </w:rPr>
              <w:t>Понятие и нормативная основа антикоррупционной экспертизы нормативных правовых актов. Цели и задачи антикоррупционной экспертизы. Субъекты проведения антикоррупционной экспертизы и их статус.</w:t>
            </w:r>
          </w:p>
        </w:tc>
      </w:tr>
      <w:tr w:rsidR="00905131" w:rsidRPr="00F01967" w:rsidTr="00F01967">
        <w:trPr>
          <w:trHeight w:val="927"/>
        </w:trPr>
        <w:tc>
          <w:tcPr>
            <w:tcW w:w="562" w:type="pct"/>
            <w:shd w:val="clear" w:color="auto" w:fill="auto"/>
          </w:tcPr>
          <w:p w:rsidR="00074064" w:rsidRPr="00F01967" w:rsidRDefault="00074064" w:rsidP="00F0196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ОПК - 2.1</w:t>
            </w:r>
          </w:p>
          <w:p w:rsidR="00074064" w:rsidRPr="00F01967" w:rsidRDefault="00074064" w:rsidP="00F0196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905131" w:rsidRPr="00F01967" w:rsidRDefault="00074064" w:rsidP="00F0196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68" w:type="pct"/>
            <w:shd w:val="clear" w:color="auto" w:fill="auto"/>
          </w:tcPr>
          <w:p w:rsidR="00905131" w:rsidRPr="00F01967" w:rsidRDefault="00905131" w:rsidP="00F01967">
            <w:pPr>
              <w:tabs>
                <w:tab w:val="left" w:pos="-135"/>
              </w:tabs>
              <w:ind w:right="-107"/>
              <w:rPr>
                <w:iCs/>
                <w:color w:val="auto"/>
                <w:spacing w:val="0"/>
                <w:sz w:val="20"/>
                <w:szCs w:val="20"/>
              </w:rPr>
            </w:pPr>
            <w:r w:rsidRPr="00F01967">
              <w:rPr>
                <w:iCs/>
                <w:color w:val="auto"/>
                <w:spacing w:val="0"/>
                <w:sz w:val="20"/>
                <w:szCs w:val="20"/>
              </w:rPr>
              <w:t>Тема 10. Методика антикоррупционной экспертизы нормативных актов.</w:t>
            </w:r>
          </w:p>
        </w:tc>
        <w:tc>
          <w:tcPr>
            <w:tcW w:w="3170" w:type="pct"/>
            <w:shd w:val="clear" w:color="auto" w:fill="auto"/>
          </w:tcPr>
          <w:p w:rsidR="001F7AE6" w:rsidRPr="00F01967" w:rsidRDefault="001F7AE6" w:rsidP="00F01967">
            <w:pPr>
              <w:jc w:val="both"/>
              <w:rPr>
                <w:i/>
                <w:color w:val="auto"/>
                <w:sz w:val="20"/>
                <w:szCs w:val="20"/>
                <w:lang w:eastAsia="en-US"/>
              </w:rPr>
            </w:pPr>
            <w:r w:rsidRPr="00F01967">
              <w:rPr>
                <w:i/>
                <w:color w:val="auto"/>
                <w:sz w:val="20"/>
                <w:szCs w:val="20"/>
                <w:lang w:eastAsia="en-US"/>
              </w:rPr>
              <w:t>Изучите, при необходимости подготовьте конспект по следующим вопросам используйте монографические и периодические источники и материалы судебной и правоприменительной практики</w:t>
            </w:r>
          </w:p>
          <w:p w:rsidR="00905131" w:rsidRPr="00F01967" w:rsidRDefault="00724686" w:rsidP="00F01967">
            <w:pPr>
              <w:tabs>
                <w:tab w:val="left" w:pos="-135"/>
                <w:tab w:val="left" w:pos="462"/>
              </w:tabs>
              <w:ind w:right="-107"/>
              <w:jc w:val="both"/>
              <w:rPr>
                <w:iCs/>
                <w:color w:val="auto"/>
                <w:spacing w:val="0"/>
                <w:sz w:val="20"/>
                <w:szCs w:val="20"/>
              </w:rPr>
            </w:pPr>
            <w:r w:rsidRPr="00F01967">
              <w:rPr>
                <w:iCs/>
                <w:color w:val="auto"/>
                <w:spacing w:val="0"/>
                <w:sz w:val="20"/>
                <w:szCs w:val="20"/>
              </w:rPr>
              <w:t>Порядок проведения антикоррупционной экспертизы нормативных правовых актов. Коррупциогенные факторы и методика их выявления и предотвращения.</w:t>
            </w:r>
          </w:p>
        </w:tc>
      </w:tr>
    </w:tbl>
    <w:p w:rsidR="00200B38" w:rsidRPr="0069295A" w:rsidRDefault="00200B38" w:rsidP="00200B38">
      <w:pPr>
        <w:tabs>
          <w:tab w:val="left" w:pos="708"/>
          <w:tab w:val="left" w:pos="3980"/>
        </w:tabs>
        <w:ind w:left="708"/>
        <w:rPr>
          <w:rFonts w:eastAsia="Calibri"/>
          <w:bCs/>
          <w:color w:val="auto"/>
          <w:spacing w:val="0"/>
          <w:sz w:val="24"/>
          <w:szCs w:val="24"/>
          <w:lang w:eastAsia="en-US"/>
        </w:rPr>
      </w:pPr>
    </w:p>
    <w:p w:rsidR="002B10C6" w:rsidRDefault="002B10C6" w:rsidP="00CD5A9E">
      <w:pPr>
        <w:tabs>
          <w:tab w:val="left" w:pos="708"/>
          <w:tab w:val="left" w:pos="3980"/>
        </w:tabs>
        <w:ind w:left="708"/>
        <w:rPr>
          <w:rFonts w:eastAsia="Calibri"/>
          <w:bCs/>
          <w:color w:val="auto"/>
          <w:spacing w:val="0"/>
          <w:sz w:val="24"/>
          <w:szCs w:val="24"/>
          <w:lang w:eastAsia="en-US"/>
        </w:rPr>
        <w:sectPr w:rsidR="002B10C6" w:rsidSect="009356E0">
          <w:footerReference w:type="default" r:id="rId10"/>
          <w:pgSz w:w="11905" w:h="16837"/>
          <w:pgMar w:top="709" w:right="709" w:bottom="1134" w:left="1134" w:header="709" w:footer="283" w:gutter="0"/>
          <w:cols w:space="708"/>
          <w:titlePg/>
          <w:docGrid w:linePitch="381"/>
        </w:sectPr>
      </w:pPr>
    </w:p>
    <w:p w:rsidR="00200B38" w:rsidRPr="0069295A" w:rsidRDefault="00200B38" w:rsidP="00CD5A9E">
      <w:pPr>
        <w:tabs>
          <w:tab w:val="left" w:pos="708"/>
          <w:tab w:val="left" w:pos="3980"/>
        </w:tabs>
        <w:ind w:left="708"/>
        <w:rPr>
          <w:rFonts w:eastAsia="Calibri"/>
          <w:bCs/>
          <w:color w:val="auto"/>
          <w:spacing w:val="0"/>
          <w:sz w:val="24"/>
          <w:szCs w:val="24"/>
          <w:lang w:eastAsia="en-US"/>
        </w:rPr>
      </w:pPr>
      <w:r w:rsidRPr="0069295A">
        <w:rPr>
          <w:rFonts w:eastAsia="Calibri"/>
          <w:bCs/>
          <w:color w:val="auto"/>
          <w:spacing w:val="0"/>
          <w:sz w:val="24"/>
          <w:szCs w:val="24"/>
          <w:lang w:eastAsia="en-US"/>
        </w:rPr>
        <w:lastRenderedPageBreak/>
        <w:t xml:space="preserve">Таблица </w:t>
      </w:r>
      <w:r w:rsidR="00D5253B" w:rsidRPr="0069295A">
        <w:rPr>
          <w:rFonts w:eastAsia="Calibri"/>
          <w:bCs/>
          <w:color w:val="auto"/>
          <w:spacing w:val="0"/>
          <w:sz w:val="24"/>
          <w:szCs w:val="24"/>
          <w:lang w:eastAsia="en-US"/>
        </w:rPr>
        <w:t>9</w:t>
      </w:r>
      <w:r w:rsidRPr="0069295A">
        <w:rPr>
          <w:rFonts w:eastAsia="Calibri"/>
          <w:bCs/>
          <w:color w:val="auto"/>
          <w:spacing w:val="0"/>
          <w:sz w:val="24"/>
          <w:szCs w:val="24"/>
          <w:lang w:eastAsia="en-US"/>
        </w:rPr>
        <w:t xml:space="preserve"> –Шкала и </w:t>
      </w:r>
      <w:r w:rsidR="00CD5A9E" w:rsidRPr="0069295A">
        <w:rPr>
          <w:rFonts w:eastAsia="Calibri"/>
          <w:bCs/>
          <w:color w:val="auto"/>
          <w:spacing w:val="0"/>
          <w:sz w:val="24"/>
          <w:szCs w:val="24"/>
          <w:lang w:eastAsia="en-US"/>
        </w:rPr>
        <w:t xml:space="preserve">критерии оценивания </w:t>
      </w:r>
      <w:r w:rsidR="00D5253B" w:rsidRPr="0069295A">
        <w:rPr>
          <w:rFonts w:eastAsia="Calibri"/>
          <w:bCs/>
          <w:color w:val="auto"/>
          <w:spacing w:val="0"/>
          <w:sz w:val="24"/>
          <w:szCs w:val="24"/>
          <w:lang w:eastAsia="en-US"/>
        </w:rPr>
        <w:t>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7859"/>
      </w:tblGrid>
      <w:tr w:rsidR="00200B38" w:rsidRPr="0069295A" w:rsidTr="00074064">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Шкала</w:t>
            </w:r>
          </w:p>
        </w:tc>
        <w:tc>
          <w:tcPr>
            <w:tcW w:w="42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Критерии оценивания</w:t>
            </w:r>
          </w:p>
        </w:tc>
      </w:tr>
      <w:tr w:rsidR="00200B38" w:rsidRPr="0069295A" w:rsidTr="00074064">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Оценка 5 (отлично)</w:t>
            </w:r>
          </w:p>
        </w:tc>
        <w:tc>
          <w:tcPr>
            <w:tcW w:w="4227" w:type="pct"/>
            <w:tcBorders>
              <w:top w:val="single" w:sz="4" w:space="0" w:color="auto"/>
              <w:left w:val="single" w:sz="4" w:space="0" w:color="auto"/>
              <w:bottom w:val="single" w:sz="4" w:space="0" w:color="auto"/>
              <w:right w:val="single" w:sz="4" w:space="0" w:color="auto"/>
            </w:tcBorders>
            <w:shd w:val="clear" w:color="auto" w:fill="auto"/>
            <w:hideMark/>
          </w:tcPr>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xml:space="preserve">- обучающийся отлично знает </w:t>
            </w:r>
            <w:r w:rsidR="00CD5A9E" w:rsidRPr="00074064">
              <w:rPr>
                <w:rFonts w:eastAsia="Calibri"/>
                <w:bCs/>
                <w:color w:val="auto"/>
                <w:spacing w:val="0"/>
                <w:sz w:val="20"/>
                <w:szCs w:val="20"/>
                <w:lang w:eastAsia="en-US"/>
              </w:rPr>
              <w:t>процедуру проведения юридической экспертизы;</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показывает знание основных понятий тем, грамотно пользуется терминологией;</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проявляет умение анализировать и обобщать информацию, навыки связного описания явлений и процессов;</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xml:space="preserve">- демонстрирует умения анализировать </w:t>
            </w:r>
            <w:r w:rsidR="00CD5A9E" w:rsidRPr="00074064">
              <w:rPr>
                <w:rFonts w:eastAsia="Calibri"/>
                <w:bCs/>
                <w:color w:val="auto"/>
                <w:spacing w:val="0"/>
                <w:sz w:val="20"/>
                <w:szCs w:val="20"/>
                <w:lang w:eastAsia="en-US"/>
              </w:rPr>
              <w:t>законодательство Российской Федерации</w:t>
            </w:r>
            <w:r w:rsidRPr="00074064">
              <w:rPr>
                <w:rFonts w:eastAsia="Calibri"/>
                <w:bCs/>
                <w:color w:val="auto"/>
                <w:spacing w:val="0"/>
                <w:sz w:val="20"/>
                <w:szCs w:val="20"/>
                <w:lang w:eastAsia="en-US"/>
              </w:rPr>
              <w:t>;</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умение излагать учебный материал в определенной логической последовательности;</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показывает умение иллюстрировать теоретические положения конкретными примерами;</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демонстрирует сформированность и устойчивость знаний, умений и навыков;</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могут быть допущены одна-две неточности при освещении второстепенных вопросов.</w:t>
            </w:r>
          </w:p>
        </w:tc>
      </w:tr>
      <w:tr w:rsidR="00200B38" w:rsidRPr="0069295A" w:rsidTr="00074064">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Оценка 4 (хорошо)</w:t>
            </w:r>
          </w:p>
        </w:tc>
        <w:tc>
          <w:tcPr>
            <w:tcW w:w="4227" w:type="pct"/>
            <w:tcBorders>
              <w:top w:val="single" w:sz="4" w:space="0" w:color="auto"/>
              <w:left w:val="single" w:sz="4" w:space="0" w:color="auto"/>
              <w:bottom w:val="single" w:sz="4" w:space="0" w:color="auto"/>
              <w:right w:val="single" w:sz="4" w:space="0" w:color="auto"/>
            </w:tcBorders>
            <w:shd w:val="clear" w:color="auto" w:fill="auto"/>
            <w:hideMark/>
          </w:tcPr>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xml:space="preserve"> ответ удовлетворяет в основном требованиям на оценку «5», но при этом имеет место один из недостатков:</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в усвоении учебного материала допущены небольшие пробелы, не исказившие содержание ответа;</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в изложении материала допущены незначительные неточности.</w:t>
            </w:r>
          </w:p>
        </w:tc>
      </w:tr>
      <w:tr w:rsidR="00200B38" w:rsidRPr="0069295A" w:rsidTr="00074064">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Оценка 3 (удовлетворительно)</w:t>
            </w:r>
          </w:p>
        </w:tc>
        <w:tc>
          <w:tcPr>
            <w:tcW w:w="4227" w:type="pct"/>
            <w:tcBorders>
              <w:top w:val="single" w:sz="4" w:space="0" w:color="auto"/>
              <w:left w:val="single" w:sz="4" w:space="0" w:color="auto"/>
              <w:bottom w:val="single" w:sz="4" w:space="0" w:color="auto"/>
              <w:right w:val="single" w:sz="4" w:space="0" w:color="auto"/>
            </w:tcBorders>
            <w:shd w:val="clear" w:color="auto" w:fill="auto"/>
            <w:hideMark/>
          </w:tcPr>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выявлена недостаточная сформированность знаний, умений и навыков, студент не может применить теорию в новой ситуации.</w:t>
            </w:r>
          </w:p>
        </w:tc>
      </w:tr>
      <w:tr w:rsidR="00200B38" w:rsidRPr="0069295A" w:rsidTr="00074064">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Оценка 2 (неудовлетворительно)</w:t>
            </w:r>
          </w:p>
        </w:tc>
        <w:tc>
          <w:tcPr>
            <w:tcW w:w="4227" w:type="pct"/>
            <w:tcBorders>
              <w:top w:val="single" w:sz="4" w:space="0" w:color="auto"/>
              <w:left w:val="single" w:sz="4" w:space="0" w:color="auto"/>
              <w:bottom w:val="single" w:sz="4" w:space="0" w:color="auto"/>
              <w:right w:val="single" w:sz="4" w:space="0" w:color="auto"/>
            </w:tcBorders>
            <w:shd w:val="clear" w:color="auto" w:fill="auto"/>
            <w:hideMark/>
          </w:tcPr>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не раскрыто основное содержание учебного материала;</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xml:space="preserve">- обнаружено незнание или непонимание </w:t>
            </w:r>
            <w:proofErr w:type="gramStart"/>
            <w:r w:rsidRPr="00074064">
              <w:rPr>
                <w:rFonts w:eastAsia="Calibri"/>
                <w:bCs/>
                <w:color w:val="auto"/>
                <w:spacing w:val="0"/>
                <w:sz w:val="20"/>
                <w:szCs w:val="20"/>
                <w:lang w:eastAsia="en-US"/>
              </w:rPr>
              <w:t>большей</w:t>
            </w:r>
            <w:proofErr w:type="gramEnd"/>
            <w:r w:rsidRPr="00074064">
              <w:rPr>
                <w:rFonts w:eastAsia="Calibri"/>
                <w:bCs/>
                <w:color w:val="auto"/>
                <w:spacing w:val="0"/>
                <w:sz w:val="20"/>
                <w:szCs w:val="20"/>
                <w:lang w:eastAsia="en-US"/>
              </w:rPr>
              <w:t xml:space="preserve"> или наиболее важной части учебного материала;</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 не сформированы компетенции, отсутствуют соответствующие знания, умения и навыки.</w:t>
            </w:r>
          </w:p>
        </w:tc>
      </w:tr>
    </w:tbl>
    <w:p w:rsidR="00200B38" w:rsidRPr="0069295A" w:rsidRDefault="00200B38" w:rsidP="00200B38">
      <w:pPr>
        <w:ind w:firstLine="709"/>
        <w:jc w:val="both"/>
        <w:rPr>
          <w:b/>
          <w:color w:val="auto"/>
          <w:spacing w:val="0"/>
          <w:sz w:val="24"/>
          <w:szCs w:val="24"/>
        </w:rPr>
      </w:pPr>
    </w:p>
    <w:p w:rsidR="00200B38" w:rsidRPr="0069295A" w:rsidRDefault="00D94BC8" w:rsidP="00F01967">
      <w:pPr>
        <w:spacing w:after="160" w:line="259" w:lineRule="auto"/>
        <w:ind w:firstLine="709"/>
        <w:rPr>
          <w:b/>
          <w:color w:val="auto"/>
          <w:spacing w:val="0"/>
          <w:sz w:val="24"/>
          <w:szCs w:val="24"/>
        </w:rPr>
      </w:pPr>
      <w:r w:rsidRPr="0069295A">
        <w:rPr>
          <w:b/>
          <w:color w:val="auto"/>
          <w:spacing w:val="0"/>
          <w:sz w:val="24"/>
          <w:szCs w:val="24"/>
        </w:rPr>
        <w:t>2.1.5. Контрольная работа</w:t>
      </w:r>
    </w:p>
    <w:p w:rsidR="00200B38" w:rsidRDefault="00200B38" w:rsidP="00074064">
      <w:pPr>
        <w:ind w:firstLine="567"/>
        <w:jc w:val="both"/>
        <w:rPr>
          <w:color w:val="auto"/>
          <w:spacing w:val="0"/>
          <w:sz w:val="24"/>
          <w:szCs w:val="24"/>
        </w:rPr>
      </w:pPr>
      <w:r w:rsidRPr="0069295A">
        <w:rPr>
          <w:color w:val="auto"/>
          <w:spacing w:val="0"/>
          <w:sz w:val="24"/>
          <w:szCs w:val="24"/>
        </w:rPr>
        <w:t>Контрольная работа выполняется обучающимися в виде вариантов индивидуальных заданий, определенных шифром зачетной книжки по темам самостоятельной работы и в виде решения профессиональных задач. Контрольная работа выполняется обучающимся самостоятельно в межсессионный период и предъявляется преподавателю в качестве отчета выполненной работы по вариантам. Вопросы и задания для выполнения контрольной работы, порядок выбора выполняемого варианта, критерии оценивания и требования к оформлению представлены в методических рекомендациях.</w:t>
      </w:r>
    </w:p>
    <w:p w:rsidR="00F01967" w:rsidRPr="0069295A" w:rsidRDefault="00F01967" w:rsidP="00F01967">
      <w:pPr>
        <w:ind w:left="567" w:hanging="567"/>
        <w:jc w:val="center"/>
        <w:rPr>
          <w:color w:val="auto"/>
          <w:spacing w:val="0"/>
          <w:sz w:val="24"/>
          <w:szCs w:val="24"/>
        </w:rPr>
      </w:pPr>
    </w:p>
    <w:p w:rsidR="00200B38" w:rsidRPr="00F01967" w:rsidRDefault="00200B38" w:rsidP="00F01967">
      <w:pPr>
        <w:pStyle w:val="a3"/>
        <w:numPr>
          <w:ilvl w:val="1"/>
          <w:numId w:val="21"/>
        </w:numPr>
        <w:spacing w:after="13" w:line="268" w:lineRule="auto"/>
        <w:ind w:left="567" w:hanging="567"/>
        <w:jc w:val="center"/>
        <w:rPr>
          <w:b/>
          <w:color w:val="auto"/>
          <w:spacing w:val="0"/>
          <w:sz w:val="24"/>
          <w:szCs w:val="24"/>
        </w:rPr>
      </w:pPr>
      <w:r w:rsidRPr="00F01967">
        <w:rPr>
          <w:b/>
          <w:color w:val="auto"/>
          <w:spacing w:val="0"/>
          <w:sz w:val="24"/>
          <w:szCs w:val="24"/>
        </w:rPr>
        <w:t>Описание процедуры и оценочные средства, используемые при проведении промежуточной аттестации</w:t>
      </w:r>
    </w:p>
    <w:p w:rsidR="00200B38" w:rsidRPr="0069295A" w:rsidRDefault="00200B38" w:rsidP="00200B38">
      <w:pPr>
        <w:ind w:firstLine="567"/>
        <w:jc w:val="both"/>
        <w:rPr>
          <w:color w:val="auto"/>
          <w:spacing w:val="0"/>
          <w:sz w:val="24"/>
          <w:szCs w:val="24"/>
        </w:rPr>
      </w:pPr>
      <w:r w:rsidRPr="0069295A">
        <w:rPr>
          <w:color w:val="auto"/>
          <w:spacing w:val="0"/>
          <w:sz w:val="24"/>
          <w:szCs w:val="24"/>
        </w:rPr>
        <w:t xml:space="preserve">Промежуточная аттестация является формой оценки качества освоения дисциплины. </w:t>
      </w:r>
    </w:p>
    <w:p w:rsidR="00200B38" w:rsidRPr="0069295A" w:rsidRDefault="00200B38" w:rsidP="00200B38">
      <w:pPr>
        <w:ind w:firstLine="567"/>
        <w:jc w:val="both"/>
        <w:rPr>
          <w:color w:val="auto"/>
          <w:spacing w:val="0"/>
          <w:sz w:val="24"/>
          <w:szCs w:val="24"/>
        </w:rPr>
      </w:pPr>
      <w:r w:rsidRPr="0069295A">
        <w:rPr>
          <w:color w:val="auto"/>
          <w:spacing w:val="0"/>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rsidR="00200B38" w:rsidRPr="0069295A" w:rsidRDefault="00200B38" w:rsidP="00200B38">
      <w:pPr>
        <w:ind w:firstLine="567"/>
        <w:jc w:val="both"/>
        <w:rPr>
          <w:color w:val="auto"/>
          <w:spacing w:val="0"/>
          <w:sz w:val="24"/>
          <w:szCs w:val="24"/>
        </w:rPr>
      </w:pPr>
      <w:r w:rsidRPr="0069295A">
        <w:rPr>
          <w:color w:val="auto"/>
          <w:spacing w:val="0"/>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rsidR="00200B38" w:rsidRPr="0069295A" w:rsidRDefault="00D06648" w:rsidP="00200B38">
      <w:pPr>
        <w:ind w:firstLine="567"/>
        <w:jc w:val="both"/>
        <w:rPr>
          <w:color w:val="auto"/>
          <w:spacing w:val="0"/>
          <w:sz w:val="24"/>
          <w:szCs w:val="24"/>
        </w:rPr>
      </w:pPr>
      <w:r w:rsidRPr="0069295A">
        <w:rPr>
          <w:color w:val="auto"/>
          <w:spacing w:val="0"/>
          <w:sz w:val="24"/>
          <w:szCs w:val="24"/>
        </w:rPr>
        <w:t>Экзамен</w:t>
      </w:r>
      <w:r w:rsidR="00200B38" w:rsidRPr="0069295A">
        <w:rPr>
          <w:color w:val="auto"/>
          <w:spacing w:val="0"/>
          <w:sz w:val="24"/>
          <w:szCs w:val="24"/>
        </w:rPr>
        <w:t xml:space="preserve"> принима</w:t>
      </w:r>
      <w:r w:rsidRPr="0069295A">
        <w:rPr>
          <w:color w:val="auto"/>
          <w:spacing w:val="0"/>
          <w:sz w:val="24"/>
          <w:szCs w:val="24"/>
        </w:rPr>
        <w:t>е</w:t>
      </w:r>
      <w:r w:rsidR="00200B38" w:rsidRPr="0069295A">
        <w:rPr>
          <w:color w:val="auto"/>
          <w:spacing w:val="0"/>
          <w:sz w:val="24"/>
          <w:szCs w:val="24"/>
        </w:rPr>
        <w:t>тся лектор</w:t>
      </w:r>
      <w:r w:rsidRPr="0069295A">
        <w:rPr>
          <w:color w:val="auto"/>
          <w:spacing w:val="0"/>
          <w:sz w:val="24"/>
          <w:szCs w:val="24"/>
        </w:rPr>
        <w:t>ом</w:t>
      </w:r>
      <w:r w:rsidR="00200B38" w:rsidRPr="0069295A">
        <w:rPr>
          <w:color w:val="auto"/>
          <w:spacing w:val="0"/>
          <w:sz w:val="24"/>
          <w:szCs w:val="24"/>
        </w:rPr>
        <w:t xml:space="preserve">. С разрешения заведующего кафедрой на экзамене может присутствовать преподаватель кафедры, привлеченный для помощи в проведении промежуточной аттестации. В случае отсутствия ведущего преподавателя экзамен принимается преподавателем, назначенным распоряжением заведующего кафедрой. </w:t>
      </w:r>
    </w:p>
    <w:p w:rsidR="00200B38" w:rsidRPr="0069295A" w:rsidRDefault="00200B38" w:rsidP="00200B38">
      <w:pPr>
        <w:ind w:firstLine="567"/>
        <w:jc w:val="both"/>
        <w:rPr>
          <w:color w:val="auto"/>
          <w:spacing w:val="0"/>
          <w:sz w:val="24"/>
          <w:szCs w:val="24"/>
        </w:rPr>
      </w:pPr>
      <w:r w:rsidRPr="0069295A">
        <w:rPr>
          <w:color w:val="auto"/>
          <w:spacing w:val="0"/>
          <w:sz w:val="24"/>
          <w:szCs w:val="24"/>
        </w:rPr>
        <w:t>Присутствие на экзамене преподавателей с других кафедр без соответствующего распоряжения ректора, проректора по учебной работе не допускается.</w:t>
      </w:r>
    </w:p>
    <w:p w:rsidR="00200B38" w:rsidRPr="0069295A" w:rsidRDefault="00200B38" w:rsidP="00200B38">
      <w:pPr>
        <w:ind w:firstLine="567"/>
        <w:jc w:val="both"/>
        <w:rPr>
          <w:color w:val="auto"/>
          <w:spacing w:val="0"/>
          <w:sz w:val="24"/>
          <w:szCs w:val="24"/>
        </w:rPr>
      </w:pPr>
      <w:r w:rsidRPr="0069295A">
        <w:rPr>
          <w:color w:val="auto"/>
          <w:spacing w:val="0"/>
          <w:sz w:val="24"/>
          <w:szCs w:val="24"/>
        </w:rPr>
        <w:lastRenderedPageBreak/>
        <w:t xml:space="preserve">Для проведения экзамена ведущий преподаватель накануне получает в учебном управлении </w:t>
      </w:r>
      <w:proofErr w:type="spellStart"/>
      <w:r w:rsidRPr="0069295A">
        <w:rPr>
          <w:color w:val="auto"/>
          <w:spacing w:val="0"/>
          <w:sz w:val="24"/>
          <w:szCs w:val="24"/>
        </w:rPr>
        <w:t>зачетно</w:t>
      </w:r>
      <w:proofErr w:type="spellEnd"/>
      <w:r w:rsidRPr="0069295A">
        <w:rPr>
          <w:color w:val="auto"/>
          <w:spacing w:val="0"/>
          <w:sz w:val="24"/>
          <w:szCs w:val="24"/>
        </w:rPr>
        <w:t xml:space="preserve">-экзаменационную ведомость, которая возвращается после окончания мероприятия в день проведения экзамена или утром следующего дня. </w:t>
      </w:r>
    </w:p>
    <w:p w:rsidR="00200B38" w:rsidRPr="0069295A" w:rsidRDefault="00200B38" w:rsidP="00200B38">
      <w:pPr>
        <w:ind w:firstLine="567"/>
        <w:jc w:val="both"/>
        <w:rPr>
          <w:color w:val="auto"/>
          <w:spacing w:val="0"/>
          <w:sz w:val="24"/>
          <w:szCs w:val="24"/>
        </w:rPr>
      </w:pPr>
      <w:r w:rsidRPr="0069295A">
        <w:rPr>
          <w:color w:val="auto"/>
          <w:spacing w:val="0"/>
          <w:sz w:val="24"/>
          <w:szCs w:val="24"/>
        </w:rPr>
        <w:t xml:space="preserve">Экзамен проводится </w:t>
      </w:r>
      <w:r w:rsidR="00D06648" w:rsidRPr="0069295A">
        <w:rPr>
          <w:color w:val="auto"/>
          <w:spacing w:val="0"/>
          <w:sz w:val="24"/>
          <w:szCs w:val="24"/>
        </w:rPr>
        <w:t>по билетам в устном виде</w:t>
      </w:r>
      <w:r w:rsidR="00D94BC8" w:rsidRPr="0069295A">
        <w:rPr>
          <w:color w:val="auto"/>
          <w:spacing w:val="0"/>
          <w:sz w:val="24"/>
          <w:szCs w:val="24"/>
        </w:rPr>
        <w:t xml:space="preserve"> или в форме тестирования.</w:t>
      </w:r>
      <w:r w:rsidRPr="0069295A">
        <w:rPr>
          <w:color w:val="auto"/>
          <w:spacing w:val="0"/>
          <w:sz w:val="24"/>
          <w:szCs w:val="24"/>
        </w:rPr>
        <w:t xml:space="preserve"> </w:t>
      </w:r>
    </w:p>
    <w:p w:rsidR="00200B38" w:rsidRPr="0069295A" w:rsidRDefault="00200B38" w:rsidP="00200B38">
      <w:pPr>
        <w:tabs>
          <w:tab w:val="right" w:leader="underscore" w:pos="9639"/>
        </w:tabs>
        <w:ind w:firstLine="567"/>
        <w:jc w:val="both"/>
        <w:rPr>
          <w:i/>
          <w:color w:val="auto"/>
          <w:spacing w:val="0"/>
          <w:sz w:val="24"/>
          <w:szCs w:val="24"/>
        </w:rPr>
      </w:pPr>
      <w:r w:rsidRPr="0069295A">
        <w:rPr>
          <w:color w:val="auto"/>
          <w:spacing w:val="0"/>
          <w:sz w:val="24"/>
          <w:szCs w:val="24"/>
        </w:rPr>
        <w:t xml:space="preserve">Знания, умения и навыки обучающихся при промежуточной аттестации определяются оценками </w:t>
      </w:r>
      <w:r w:rsidRPr="0069295A">
        <w:rPr>
          <w:i/>
          <w:color w:val="auto"/>
          <w:spacing w:val="0"/>
          <w:sz w:val="24"/>
          <w:szCs w:val="24"/>
        </w:rPr>
        <w:t xml:space="preserve">«отлично», «хорошо», «удовлетворительно», «неудовлетворительно» </w:t>
      </w:r>
      <w:r w:rsidRPr="0069295A">
        <w:rPr>
          <w:color w:val="auto"/>
          <w:spacing w:val="0"/>
          <w:sz w:val="24"/>
          <w:szCs w:val="24"/>
        </w:rPr>
        <w:t xml:space="preserve">и выставляются в </w:t>
      </w:r>
      <w:proofErr w:type="spellStart"/>
      <w:r w:rsidRPr="0069295A">
        <w:rPr>
          <w:color w:val="auto"/>
          <w:spacing w:val="0"/>
          <w:sz w:val="24"/>
          <w:szCs w:val="24"/>
        </w:rPr>
        <w:t>зачетно</w:t>
      </w:r>
      <w:proofErr w:type="spellEnd"/>
      <w:r w:rsidRPr="0069295A">
        <w:rPr>
          <w:color w:val="auto"/>
          <w:spacing w:val="0"/>
          <w:sz w:val="24"/>
          <w:szCs w:val="24"/>
        </w:rPr>
        <w:t xml:space="preserve">-экзаменационную ведомость обучающегося в день </w:t>
      </w:r>
      <w:r w:rsidRPr="0069295A">
        <w:rPr>
          <w:i/>
          <w:color w:val="auto"/>
          <w:spacing w:val="0"/>
          <w:sz w:val="24"/>
          <w:szCs w:val="24"/>
        </w:rPr>
        <w:t>экзамена.</w:t>
      </w:r>
    </w:p>
    <w:p w:rsidR="00200B38" w:rsidRPr="0069295A" w:rsidRDefault="00200B38" w:rsidP="00200B38">
      <w:pPr>
        <w:ind w:firstLine="567"/>
        <w:jc w:val="both"/>
        <w:rPr>
          <w:color w:val="auto"/>
          <w:spacing w:val="0"/>
          <w:sz w:val="24"/>
          <w:szCs w:val="24"/>
        </w:rPr>
      </w:pPr>
      <w:r w:rsidRPr="0069295A">
        <w:rPr>
          <w:color w:val="auto"/>
          <w:spacing w:val="0"/>
          <w:sz w:val="24"/>
          <w:szCs w:val="24"/>
        </w:rPr>
        <w:t>При проведении устного экзамена в аудитории не должно находиться более 6 обучающихся на одного преподавателя.</w:t>
      </w:r>
    </w:p>
    <w:p w:rsidR="00200B38" w:rsidRPr="0069295A" w:rsidRDefault="00200B38" w:rsidP="00200B38">
      <w:pPr>
        <w:ind w:firstLine="567"/>
        <w:jc w:val="both"/>
        <w:rPr>
          <w:color w:val="auto"/>
          <w:spacing w:val="0"/>
          <w:sz w:val="24"/>
          <w:szCs w:val="24"/>
        </w:rPr>
      </w:pPr>
      <w:r w:rsidRPr="0069295A">
        <w:rPr>
          <w:color w:val="auto"/>
          <w:spacing w:val="0"/>
          <w:sz w:val="24"/>
          <w:szCs w:val="24"/>
        </w:rPr>
        <w:t>При проведении устного экзамена обучающийся выбирает экзаменационный билет в случайном порядке, затем называет фамилию, имя, отчество и номер экзаменационного билета.</w:t>
      </w:r>
    </w:p>
    <w:p w:rsidR="00200B38" w:rsidRPr="0069295A" w:rsidRDefault="00200B38" w:rsidP="00200B38">
      <w:pPr>
        <w:ind w:firstLine="567"/>
        <w:jc w:val="both"/>
        <w:rPr>
          <w:color w:val="auto"/>
          <w:spacing w:val="0"/>
          <w:sz w:val="24"/>
          <w:szCs w:val="24"/>
        </w:rPr>
      </w:pPr>
      <w:r w:rsidRPr="0069295A">
        <w:rPr>
          <w:color w:val="auto"/>
          <w:spacing w:val="0"/>
          <w:sz w:val="24"/>
          <w:szCs w:val="24"/>
        </w:rPr>
        <w:t>Во время экзамена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w:t>
      </w:r>
    </w:p>
    <w:p w:rsidR="00200B38" w:rsidRPr="0069295A" w:rsidRDefault="00200B38" w:rsidP="00200B38">
      <w:pPr>
        <w:ind w:firstLine="567"/>
        <w:jc w:val="both"/>
        <w:rPr>
          <w:color w:val="auto"/>
          <w:spacing w:val="0"/>
          <w:sz w:val="24"/>
          <w:szCs w:val="24"/>
        </w:rPr>
      </w:pPr>
      <w:r w:rsidRPr="0069295A">
        <w:rPr>
          <w:color w:val="auto"/>
          <w:spacing w:val="0"/>
          <w:sz w:val="24"/>
          <w:szCs w:val="24"/>
        </w:rPr>
        <w:t xml:space="preserve">Время подготовки ответа при сдаче устного экзамена в устной форме должно составлять не менее 30 минут (по желанию обучающегося ответ может быть досрочным). Время ответа – не более 15 минут. </w:t>
      </w:r>
    </w:p>
    <w:p w:rsidR="00200B38" w:rsidRPr="0069295A" w:rsidRDefault="00200B38" w:rsidP="00200B38">
      <w:pPr>
        <w:ind w:firstLine="567"/>
        <w:jc w:val="both"/>
        <w:rPr>
          <w:color w:val="auto"/>
          <w:spacing w:val="0"/>
          <w:sz w:val="24"/>
          <w:szCs w:val="24"/>
        </w:rPr>
      </w:pPr>
      <w:r w:rsidRPr="0069295A">
        <w:rPr>
          <w:color w:val="auto"/>
          <w:spacing w:val="0"/>
          <w:sz w:val="24"/>
          <w:szCs w:val="24"/>
        </w:rPr>
        <w:t>Обучающийся, испытывающий затруднения при подготовке к ответу по выбранному им билету, имеет право на выбор второго билета с соответствующим продлением времени на подготовку. При окончательном оценивании ответа оценка снижается на один балл. Выдача третьего билета не разрешается.</w:t>
      </w:r>
    </w:p>
    <w:p w:rsidR="00200B38" w:rsidRPr="0069295A" w:rsidRDefault="00200B38" w:rsidP="00D06648">
      <w:pPr>
        <w:ind w:firstLine="567"/>
        <w:jc w:val="both"/>
        <w:rPr>
          <w:color w:val="auto"/>
          <w:spacing w:val="0"/>
          <w:sz w:val="24"/>
          <w:szCs w:val="24"/>
        </w:rPr>
      </w:pPr>
      <w:r w:rsidRPr="0069295A">
        <w:rPr>
          <w:color w:val="auto"/>
          <w:spacing w:val="0"/>
          <w:sz w:val="24"/>
          <w:szCs w:val="24"/>
        </w:rPr>
        <w:t>Если обучающийся явился на экзамен и, взяв билет, отказался от прохождения аттестации в связи с неподготовленностью, то в ведомости ему выставляется оценка «неудовлетворительно»</w:t>
      </w:r>
      <w:r w:rsidR="00D06648" w:rsidRPr="0069295A">
        <w:rPr>
          <w:color w:val="auto"/>
          <w:spacing w:val="0"/>
          <w:sz w:val="24"/>
          <w:szCs w:val="24"/>
        </w:rPr>
        <w:t>.</w:t>
      </w:r>
      <w:r w:rsidRPr="0069295A">
        <w:rPr>
          <w:color w:val="auto"/>
          <w:spacing w:val="0"/>
          <w:sz w:val="24"/>
          <w:szCs w:val="24"/>
        </w:rPr>
        <w:t xml:space="preserve"> </w:t>
      </w:r>
    </w:p>
    <w:p w:rsidR="00200B38" w:rsidRPr="0069295A" w:rsidRDefault="00200B38" w:rsidP="00200B38">
      <w:pPr>
        <w:ind w:firstLine="567"/>
        <w:jc w:val="both"/>
        <w:rPr>
          <w:color w:val="auto"/>
          <w:spacing w:val="0"/>
          <w:sz w:val="24"/>
          <w:szCs w:val="24"/>
        </w:rPr>
      </w:pPr>
      <w:r w:rsidRPr="0069295A">
        <w:rPr>
          <w:color w:val="auto"/>
          <w:spacing w:val="0"/>
          <w:sz w:val="24"/>
          <w:szCs w:val="24"/>
        </w:rPr>
        <w:t>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rsidR="00200B38" w:rsidRPr="0069295A" w:rsidRDefault="00200B38" w:rsidP="00200B38">
      <w:pPr>
        <w:ind w:firstLine="567"/>
        <w:jc w:val="both"/>
        <w:rPr>
          <w:color w:val="auto"/>
          <w:spacing w:val="0"/>
          <w:sz w:val="24"/>
          <w:szCs w:val="24"/>
        </w:rPr>
      </w:pPr>
      <w:r w:rsidRPr="0069295A">
        <w:rPr>
          <w:color w:val="auto"/>
          <w:spacing w:val="0"/>
          <w:sz w:val="24"/>
          <w:szCs w:val="24"/>
        </w:rPr>
        <w:t xml:space="preserve">Выставление оценок, полученных при подведении результатов промежуточной аттестации, в </w:t>
      </w:r>
      <w:proofErr w:type="spellStart"/>
      <w:r w:rsidRPr="0069295A">
        <w:rPr>
          <w:color w:val="auto"/>
          <w:spacing w:val="0"/>
          <w:sz w:val="24"/>
          <w:szCs w:val="24"/>
        </w:rPr>
        <w:t>зачетно</w:t>
      </w:r>
      <w:proofErr w:type="spellEnd"/>
      <w:r w:rsidRPr="0069295A">
        <w:rPr>
          <w:color w:val="auto"/>
          <w:spacing w:val="0"/>
          <w:sz w:val="24"/>
          <w:szCs w:val="24"/>
        </w:rPr>
        <w:t xml:space="preserve">-экзаменационную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sidRPr="0069295A">
        <w:rPr>
          <w:color w:val="auto"/>
          <w:spacing w:val="0"/>
          <w:sz w:val="24"/>
          <w:szCs w:val="24"/>
        </w:rPr>
        <w:t>зачетно</w:t>
      </w:r>
      <w:proofErr w:type="spellEnd"/>
      <w:r w:rsidRPr="0069295A">
        <w:rPr>
          <w:color w:val="auto"/>
          <w:spacing w:val="0"/>
          <w:sz w:val="24"/>
          <w:szCs w:val="24"/>
        </w:rPr>
        <w:t xml:space="preserve">-экзаменационную ведомость.   </w:t>
      </w:r>
    </w:p>
    <w:p w:rsidR="00200B38" w:rsidRPr="0069295A" w:rsidRDefault="00200B38" w:rsidP="00200B38">
      <w:pPr>
        <w:ind w:firstLine="567"/>
        <w:jc w:val="both"/>
        <w:rPr>
          <w:color w:val="auto"/>
          <w:spacing w:val="0"/>
          <w:sz w:val="24"/>
          <w:szCs w:val="24"/>
        </w:rPr>
      </w:pPr>
      <w:r w:rsidRPr="0069295A">
        <w:rPr>
          <w:color w:val="auto"/>
          <w:spacing w:val="0"/>
          <w:sz w:val="24"/>
          <w:szCs w:val="24"/>
        </w:rPr>
        <w:t>Неявка на экзамен</w:t>
      </w:r>
      <w:r w:rsidR="00245AB9" w:rsidRPr="0069295A">
        <w:rPr>
          <w:i/>
          <w:color w:val="auto"/>
          <w:spacing w:val="0"/>
          <w:sz w:val="24"/>
          <w:szCs w:val="24"/>
        </w:rPr>
        <w:t xml:space="preserve"> </w:t>
      </w:r>
      <w:r w:rsidRPr="0069295A">
        <w:rPr>
          <w:color w:val="auto"/>
          <w:spacing w:val="0"/>
          <w:sz w:val="24"/>
          <w:szCs w:val="24"/>
        </w:rPr>
        <w:t xml:space="preserve">отмечается в </w:t>
      </w:r>
      <w:proofErr w:type="spellStart"/>
      <w:r w:rsidRPr="0069295A">
        <w:rPr>
          <w:color w:val="auto"/>
          <w:spacing w:val="0"/>
          <w:sz w:val="24"/>
          <w:szCs w:val="24"/>
        </w:rPr>
        <w:t>зачетно</w:t>
      </w:r>
      <w:proofErr w:type="spellEnd"/>
      <w:r w:rsidRPr="0069295A">
        <w:rPr>
          <w:color w:val="auto"/>
          <w:spacing w:val="0"/>
          <w:sz w:val="24"/>
          <w:szCs w:val="24"/>
        </w:rPr>
        <w:t>-экзаменационной ведомости словами «не явился».</w:t>
      </w:r>
    </w:p>
    <w:p w:rsidR="00200B38" w:rsidRPr="0069295A" w:rsidRDefault="00200B38" w:rsidP="00200B38">
      <w:pPr>
        <w:ind w:firstLine="567"/>
        <w:jc w:val="both"/>
        <w:rPr>
          <w:color w:val="auto"/>
          <w:spacing w:val="0"/>
          <w:sz w:val="24"/>
          <w:szCs w:val="24"/>
        </w:rPr>
      </w:pPr>
      <w:r w:rsidRPr="0069295A">
        <w:rPr>
          <w:color w:val="auto"/>
          <w:spacing w:val="0"/>
          <w:sz w:val="24"/>
          <w:szCs w:val="24"/>
        </w:rPr>
        <w:t>Для обучающихся, которые не смогли сдать экзамен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rsidR="00200B38" w:rsidRPr="0069295A" w:rsidRDefault="00200B38" w:rsidP="00200B38">
      <w:pPr>
        <w:ind w:firstLine="567"/>
        <w:jc w:val="both"/>
        <w:rPr>
          <w:color w:val="auto"/>
          <w:spacing w:val="0"/>
          <w:sz w:val="24"/>
          <w:szCs w:val="24"/>
        </w:rPr>
      </w:pPr>
      <w:r w:rsidRPr="0069295A">
        <w:rPr>
          <w:color w:val="auto"/>
          <w:spacing w:val="0"/>
          <w:sz w:val="24"/>
          <w:szCs w:val="24"/>
        </w:rPr>
        <w:t xml:space="preserve">Обучающимся, показавшим отличные и хорошие знания в течение семестра в ходе постоянного текущего контроля успеваемости, может быть проставлена оценка досрочно, т.е. без сдачи экзамена. Оценка выставляется в экзаменационный лист или в </w:t>
      </w:r>
      <w:proofErr w:type="spellStart"/>
      <w:r w:rsidRPr="0069295A">
        <w:rPr>
          <w:color w:val="auto"/>
          <w:spacing w:val="0"/>
          <w:sz w:val="24"/>
          <w:szCs w:val="24"/>
        </w:rPr>
        <w:t>зачетно</w:t>
      </w:r>
      <w:proofErr w:type="spellEnd"/>
      <w:r w:rsidRPr="0069295A">
        <w:rPr>
          <w:color w:val="auto"/>
          <w:spacing w:val="0"/>
          <w:sz w:val="24"/>
          <w:szCs w:val="24"/>
        </w:rPr>
        <w:t>-экзаменационную ведомость.</w:t>
      </w:r>
    </w:p>
    <w:p w:rsidR="00200B38" w:rsidRPr="0069295A" w:rsidRDefault="00200B38" w:rsidP="00200B38">
      <w:pPr>
        <w:ind w:firstLine="567"/>
        <w:jc w:val="both"/>
        <w:rPr>
          <w:color w:val="auto"/>
          <w:spacing w:val="0"/>
          <w:sz w:val="24"/>
          <w:szCs w:val="24"/>
        </w:rPr>
      </w:pPr>
      <w:r w:rsidRPr="0069295A">
        <w:rPr>
          <w:color w:val="auto"/>
          <w:spacing w:val="0"/>
          <w:sz w:val="24"/>
          <w:szCs w:val="24"/>
        </w:rPr>
        <w:t>Инвалиды и лица с ограниченными возможностями здоровья могут сдавать экзамены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rsidR="00F01967" w:rsidRDefault="00F01967" w:rsidP="00200B38">
      <w:pPr>
        <w:ind w:firstLine="709"/>
        <w:jc w:val="both"/>
        <w:rPr>
          <w:b/>
          <w:color w:val="auto"/>
          <w:spacing w:val="0"/>
          <w:sz w:val="24"/>
          <w:szCs w:val="24"/>
        </w:rPr>
        <w:sectPr w:rsidR="00F01967" w:rsidSect="009356E0">
          <w:pgSz w:w="11905" w:h="16837"/>
          <w:pgMar w:top="709" w:right="709" w:bottom="1134" w:left="1134" w:header="709" w:footer="283" w:gutter="0"/>
          <w:cols w:space="708"/>
          <w:titlePg/>
          <w:docGrid w:linePitch="381"/>
        </w:sectPr>
      </w:pPr>
    </w:p>
    <w:p w:rsidR="00200B38" w:rsidRPr="0069295A" w:rsidRDefault="00200B38" w:rsidP="00200B38">
      <w:pPr>
        <w:ind w:firstLine="709"/>
        <w:jc w:val="both"/>
        <w:rPr>
          <w:b/>
          <w:i/>
          <w:color w:val="auto"/>
          <w:spacing w:val="0"/>
          <w:sz w:val="24"/>
          <w:szCs w:val="24"/>
        </w:rPr>
      </w:pPr>
      <w:r w:rsidRPr="0069295A">
        <w:rPr>
          <w:b/>
          <w:color w:val="auto"/>
          <w:spacing w:val="0"/>
          <w:sz w:val="24"/>
          <w:szCs w:val="24"/>
        </w:rPr>
        <w:lastRenderedPageBreak/>
        <w:t>2.2.1 Вопросы и задания для оценивания результатов обучения при проведении промежуточной аттестации</w:t>
      </w:r>
    </w:p>
    <w:p w:rsidR="00200B38" w:rsidRPr="0069295A" w:rsidRDefault="00200B38" w:rsidP="00200B38">
      <w:pPr>
        <w:ind w:firstLine="709"/>
        <w:jc w:val="both"/>
        <w:rPr>
          <w:color w:val="auto"/>
          <w:spacing w:val="0"/>
          <w:sz w:val="24"/>
          <w:szCs w:val="24"/>
        </w:rPr>
      </w:pPr>
      <w:r w:rsidRPr="0069295A">
        <w:rPr>
          <w:color w:val="auto"/>
          <w:spacing w:val="0"/>
          <w:sz w:val="24"/>
          <w:szCs w:val="24"/>
        </w:rPr>
        <w:t>Таблица 1</w:t>
      </w:r>
      <w:r w:rsidR="00074064">
        <w:rPr>
          <w:color w:val="auto"/>
          <w:spacing w:val="0"/>
          <w:sz w:val="24"/>
          <w:szCs w:val="24"/>
        </w:rPr>
        <w:t>0</w:t>
      </w:r>
      <w:r w:rsidRPr="0069295A">
        <w:rPr>
          <w:color w:val="auto"/>
          <w:spacing w:val="0"/>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r w:rsidR="00F01967">
        <w:rPr>
          <w:color w:val="auto"/>
          <w:spacing w:val="0"/>
          <w:sz w:val="24"/>
          <w:szCs w:val="24"/>
        </w:rPr>
        <w:t xml:space="preserve"> в форме экзамена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8505"/>
      </w:tblGrid>
      <w:tr w:rsidR="00200B38" w:rsidRPr="0069295A" w:rsidTr="00074064">
        <w:tc>
          <w:tcPr>
            <w:tcW w:w="1447" w:type="dxa"/>
            <w:shd w:val="clear" w:color="auto" w:fill="auto"/>
          </w:tcPr>
          <w:p w:rsidR="00200B38" w:rsidRPr="00074064" w:rsidRDefault="00200B38" w:rsidP="004C63AA">
            <w:pPr>
              <w:tabs>
                <w:tab w:val="left" w:pos="-135"/>
              </w:tabs>
              <w:spacing w:line="276" w:lineRule="auto"/>
              <w:ind w:right="-107"/>
              <w:jc w:val="center"/>
              <w:rPr>
                <w:iCs/>
                <w:color w:val="auto"/>
                <w:spacing w:val="0"/>
                <w:sz w:val="20"/>
                <w:szCs w:val="20"/>
              </w:rPr>
            </w:pPr>
            <w:r w:rsidRPr="00074064">
              <w:rPr>
                <w:iCs/>
                <w:color w:val="auto"/>
                <w:spacing w:val="0"/>
                <w:sz w:val="20"/>
                <w:szCs w:val="20"/>
              </w:rPr>
              <w:t>Код индикатора компетенции</w:t>
            </w:r>
          </w:p>
        </w:tc>
        <w:tc>
          <w:tcPr>
            <w:tcW w:w="8505" w:type="dxa"/>
            <w:shd w:val="clear" w:color="auto" w:fill="auto"/>
          </w:tcPr>
          <w:p w:rsidR="00200B38" w:rsidRPr="00074064" w:rsidRDefault="00200B38" w:rsidP="004C63AA">
            <w:pPr>
              <w:tabs>
                <w:tab w:val="left" w:pos="-135"/>
              </w:tabs>
              <w:spacing w:line="276" w:lineRule="auto"/>
              <w:ind w:right="-107"/>
              <w:jc w:val="center"/>
              <w:rPr>
                <w:iCs/>
                <w:color w:val="auto"/>
                <w:spacing w:val="0"/>
                <w:sz w:val="20"/>
                <w:szCs w:val="20"/>
              </w:rPr>
            </w:pPr>
            <w:r w:rsidRPr="00074064">
              <w:rPr>
                <w:iCs/>
                <w:color w:val="auto"/>
                <w:spacing w:val="0"/>
                <w:sz w:val="20"/>
                <w:szCs w:val="20"/>
              </w:rPr>
              <w:t>Оценочные средства</w:t>
            </w:r>
            <w:r w:rsidR="00475C37">
              <w:rPr>
                <w:iCs/>
                <w:color w:val="auto"/>
                <w:spacing w:val="0"/>
                <w:sz w:val="20"/>
                <w:szCs w:val="20"/>
              </w:rPr>
              <w:t>/ Ключ(признак) правильного ответа</w:t>
            </w:r>
          </w:p>
        </w:tc>
      </w:tr>
      <w:tr w:rsidR="00200B38" w:rsidRPr="0069295A" w:rsidTr="00074064">
        <w:tc>
          <w:tcPr>
            <w:tcW w:w="1447" w:type="dxa"/>
            <w:shd w:val="clear" w:color="auto" w:fill="auto"/>
          </w:tcPr>
          <w:p w:rsidR="00200B38" w:rsidRPr="00074064" w:rsidRDefault="00074064" w:rsidP="00074064">
            <w:pPr>
              <w:widowControl w:val="0"/>
              <w:tabs>
                <w:tab w:val="left" w:pos="-135"/>
              </w:tabs>
              <w:autoSpaceDE w:val="0"/>
              <w:autoSpaceDN w:val="0"/>
              <w:adjustRightInd w:val="0"/>
              <w:ind w:right="-107"/>
              <w:jc w:val="center"/>
              <w:rPr>
                <w:iCs/>
                <w:spacing w:val="0"/>
                <w:sz w:val="20"/>
                <w:szCs w:val="20"/>
              </w:rPr>
            </w:pPr>
            <w:bookmarkStart w:id="1" w:name="_Hlk32952894"/>
            <w:r>
              <w:rPr>
                <w:iCs/>
                <w:spacing w:val="0"/>
                <w:sz w:val="20"/>
                <w:szCs w:val="20"/>
              </w:rPr>
              <w:t>ОПК – 2.1</w:t>
            </w:r>
          </w:p>
        </w:tc>
        <w:tc>
          <w:tcPr>
            <w:tcW w:w="8505" w:type="dxa"/>
            <w:shd w:val="clear" w:color="auto" w:fill="auto"/>
          </w:tcPr>
          <w:p w:rsidR="00245AB9" w:rsidRPr="00074064" w:rsidRDefault="00245AB9" w:rsidP="00245AB9">
            <w:pPr>
              <w:tabs>
                <w:tab w:val="left" w:pos="-135"/>
              </w:tabs>
              <w:rPr>
                <w:iCs/>
                <w:spacing w:val="0"/>
                <w:sz w:val="20"/>
                <w:szCs w:val="20"/>
                <w:lang w:eastAsia="en-US"/>
              </w:rPr>
            </w:pPr>
            <w:r w:rsidRPr="00074064">
              <w:rPr>
                <w:iCs/>
                <w:spacing w:val="0"/>
                <w:sz w:val="20"/>
                <w:szCs w:val="20"/>
                <w:lang w:eastAsia="en-US"/>
              </w:rPr>
              <w:t>Вопросы для подготовки к промежуточной аттестации в форме экзамена: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Понятие и признаки юридической экспертизы нормативных правовых актов.</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Значение и цели юридической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Предмет юридической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Принципы юридической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Основные этапы проведения юридической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Основные виды юридических экспертиз нормативных правовых актов и их проектов.</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Правовая экспертиза.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Лингвистическая экспертиза.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Антикоррупционная экспертиза.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Педагогическая экспертиза.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Экологическая экспертиза.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Социальная экспертиза.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Финансово-экономическая</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Техническая экспертиза.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Криминологическая экспертиза.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Субъекты, проводящие юридическую экспертизу проектов нормативных правовых актов.</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Государственный контроль за проведением юридической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Общественный контроль в сфере проведения юридической экспертизы нормативных актов.</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Судебное и административное обжалование результатов юридической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Нормативная основа проведения юридической экспертизы проектов нормативных правовых актов всех уровней.</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Основания проведения юридической экспертизы нормативных правовых актов и их проектов.</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Типы ошибок, выявляемых при проведении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Критерии оценки нормативного правового акта.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Языковые правила.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Логика изложения нормативного акта.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Структура нормативного правового акта.</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Понятие и содержание юридической экспертизы правовых актов федеральных органов государственной власти.</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Механизм проведения юридической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Участники юридической экспертизы и их статус.</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Правовая экспертиза законопроектов.</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Юридическая экспертиза подзаконных актов: актов Президента РФ, Правительства РФ, актов федеральных органов исполнительной власти.</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Понятие и содержание юридической экспертизы нормативных правовых актов субъектов РФ.</w:t>
            </w:r>
          </w:p>
          <w:p w:rsidR="00200B38"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Механизм проведения юридической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Участники юридической экспертизы и их статус.</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Обжалование результатов юридической экспертизы нормативных правовых актов субъектов РФ.</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Понятие и содержание юридической экспертизы актов органов местного самоуправления.</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Механизм проведения экспертизы. участники юридической экспертизы и их статус.</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Обжалование результатов юридической экспертизы актов органов местного самоуправления.</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Понятие и нормативная основа антикоррупционной экспертизы нормативных правовых актов.</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Цели и задачи антикоррупционной экспертизы.</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Субъекты проведения антикоррупционной экспертизы и их статус.</w:t>
            </w:r>
          </w:p>
          <w:p w:rsidR="005C2537" w:rsidRPr="00074064" w:rsidRDefault="005C2537" w:rsidP="005C2537">
            <w:pPr>
              <w:pStyle w:val="a3"/>
              <w:numPr>
                <w:ilvl w:val="0"/>
                <w:numId w:val="26"/>
              </w:numPr>
              <w:tabs>
                <w:tab w:val="left" w:pos="-135"/>
              </w:tabs>
              <w:rPr>
                <w:iCs/>
                <w:spacing w:val="0"/>
                <w:sz w:val="20"/>
                <w:szCs w:val="20"/>
                <w:lang w:eastAsia="en-US"/>
              </w:rPr>
            </w:pPr>
            <w:r w:rsidRPr="00074064">
              <w:rPr>
                <w:iCs/>
                <w:spacing w:val="0"/>
                <w:sz w:val="20"/>
                <w:szCs w:val="20"/>
                <w:lang w:eastAsia="en-US"/>
              </w:rPr>
              <w:t>Порядок проведения антикоррупционной экспертизы нормативных правовых актов.</w:t>
            </w:r>
          </w:p>
          <w:p w:rsidR="005C2537" w:rsidRPr="00074064" w:rsidRDefault="005C2537" w:rsidP="00074064">
            <w:pPr>
              <w:pStyle w:val="a3"/>
              <w:numPr>
                <w:ilvl w:val="0"/>
                <w:numId w:val="26"/>
              </w:numPr>
              <w:tabs>
                <w:tab w:val="left" w:pos="-135"/>
              </w:tabs>
              <w:rPr>
                <w:iCs/>
                <w:spacing w:val="0"/>
                <w:sz w:val="20"/>
                <w:szCs w:val="20"/>
                <w:lang w:eastAsia="en-US"/>
              </w:rPr>
            </w:pPr>
            <w:r w:rsidRPr="00074064">
              <w:rPr>
                <w:iCs/>
                <w:spacing w:val="0"/>
                <w:sz w:val="20"/>
                <w:szCs w:val="20"/>
                <w:lang w:eastAsia="en-US"/>
              </w:rPr>
              <w:t>Коррупциогенные факторы и методика их выявления и предотвращения.</w:t>
            </w:r>
          </w:p>
        </w:tc>
      </w:tr>
      <w:bookmarkEnd w:id="1"/>
      <w:tr w:rsidR="00200B38" w:rsidRPr="0069295A" w:rsidTr="00074064">
        <w:tc>
          <w:tcPr>
            <w:tcW w:w="1447" w:type="dxa"/>
            <w:shd w:val="clear" w:color="auto" w:fill="auto"/>
          </w:tcPr>
          <w:p w:rsidR="00074064" w:rsidRDefault="00245AB9" w:rsidP="00074064">
            <w:pPr>
              <w:widowControl w:val="0"/>
              <w:tabs>
                <w:tab w:val="left" w:pos="-135"/>
              </w:tabs>
              <w:autoSpaceDE w:val="0"/>
              <w:autoSpaceDN w:val="0"/>
              <w:adjustRightInd w:val="0"/>
              <w:ind w:right="-107"/>
              <w:jc w:val="center"/>
              <w:rPr>
                <w:iCs/>
                <w:spacing w:val="0"/>
                <w:sz w:val="20"/>
                <w:szCs w:val="20"/>
              </w:rPr>
            </w:pPr>
            <w:r w:rsidRPr="00074064">
              <w:rPr>
                <w:iCs/>
                <w:spacing w:val="0"/>
                <w:sz w:val="20"/>
                <w:szCs w:val="20"/>
              </w:rPr>
              <w:t xml:space="preserve">ОПК </w:t>
            </w:r>
            <w:r w:rsidR="00074064">
              <w:rPr>
                <w:iCs/>
                <w:spacing w:val="0"/>
                <w:sz w:val="20"/>
                <w:szCs w:val="20"/>
              </w:rPr>
              <w:t>-</w:t>
            </w:r>
            <w:r w:rsidRPr="00074064">
              <w:rPr>
                <w:iCs/>
                <w:spacing w:val="0"/>
                <w:sz w:val="20"/>
                <w:szCs w:val="20"/>
              </w:rPr>
              <w:t xml:space="preserve"> 2.2 </w:t>
            </w:r>
          </w:p>
          <w:p w:rsidR="00200B38" w:rsidRPr="00074064" w:rsidRDefault="00245AB9" w:rsidP="00074064">
            <w:pPr>
              <w:widowControl w:val="0"/>
              <w:tabs>
                <w:tab w:val="left" w:pos="-135"/>
              </w:tabs>
              <w:autoSpaceDE w:val="0"/>
              <w:autoSpaceDN w:val="0"/>
              <w:adjustRightInd w:val="0"/>
              <w:ind w:right="-107"/>
              <w:jc w:val="center"/>
              <w:rPr>
                <w:iCs/>
                <w:spacing w:val="0"/>
                <w:sz w:val="20"/>
                <w:szCs w:val="20"/>
              </w:rPr>
            </w:pPr>
            <w:r w:rsidRPr="00074064">
              <w:rPr>
                <w:iCs/>
                <w:spacing w:val="0"/>
                <w:sz w:val="20"/>
                <w:szCs w:val="20"/>
              </w:rPr>
              <w:lastRenderedPageBreak/>
              <w:t xml:space="preserve">ОПК </w:t>
            </w:r>
            <w:r w:rsidR="00074064">
              <w:rPr>
                <w:iCs/>
                <w:spacing w:val="0"/>
                <w:sz w:val="20"/>
                <w:szCs w:val="20"/>
              </w:rPr>
              <w:t>-</w:t>
            </w:r>
            <w:r w:rsidRPr="00074064">
              <w:rPr>
                <w:iCs/>
                <w:spacing w:val="0"/>
                <w:sz w:val="20"/>
                <w:szCs w:val="20"/>
              </w:rPr>
              <w:t xml:space="preserve"> 2.3 </w:t>
            </w:r>
          </w:p>
        </w:tc>
        <w:tc>
          <w:tcPr>
            <w:tcW w:w="8505" w:type="dxa"/>
            <w:shd w:val="clear" w:color="auto" w:fill="auto"/>
          </w:tcPr>
          <w:p w:rsidR="00065BB9" w:rsidRPr="00074064" w:rsidRDefault="00065BB9" w:rsidP="00094DA5">
            <w:pPr>
              <w:tabs>
                <w:tab w:val="left" w:pos="-135"/>
                <w:tab w:val="left" w:pos="312"/>
              </w:tabs>
              <w:jc w:val="both"/>
              <w:rPr>
                <w:iCs/>
                <w:color w:val="auto"/>
                <w:spacing w:val="0"/>
                <w:sz w:val="20"/>
                <w:szCs w:val="20"/>
              </w:rPr>
            </w:pPr>
            <w:r w:rsidRPr="00074064">
              <w:rPr>
                <w:iCs/>
                <w:color w:val="auto"/>
                <w:spacing w:val="0"/>
                <w:sz w:val="20"/>
                <w:szCs w:val="20"/>
              </w:rPr>
              <w:lastRenderedPageBreak/>
              <w:t>Практические задания для промежуточной аттестации в форме экзамена:</w:t>
            </w:r>
          </w:p>
          <w:p w:rsidR="00065BB9" w:rsidRPr="00074064" w:rsidRDefault="00065BB9" w:rsidP="00094DA5">
            <w:pPr>
              <w:pStyle w:val="a3"/>
              <w:numPr>
                <w:ilvl w:val="0"/>
                <w:numId w:val="27"/>
              </w:numPr>
              <w:tabs>
                <w:tab w:val="left" w:pos="-135"/>
                <w:tab w:val="left" w:pos="312"/>
              </w:tabs>
              <w:ind w:left="0" w:firstLine="0"/>
              <w:jc w:val="both"/>
              <w:rPr>
                <w:iCs/>
                <w:color w:val="auto"/>
                <w:spacing w:val="0"/>
                <w:sz w:val="20"/>
                <w:szCs w:val="20"/>
              </w:rPr>
            </w:pPr>
            <w:r w:rsidRPr="00074064">
              <w:rPr>
                <w:iCs/>
                <w:color w:val="auto"/>
                <w:spacing w:val="0"/>
                <w:sz w:val="20"/>
                <w:szCs w:val="20"/>
              </w:rPr>
              <w:lastRenderedPageBreak/>
              <w:t>Проведите экспертизу приведенного ниже правового акта на предмет нормативности. Обоснуйте свои выводы.</w:t>
            </w:r>
          </w:p>
          <w:p w:rsidR="00065BB9" w:rsidRPr="00074064" w:rsidRDefault="00065BB9" w:rsidP="00094DA5">
            <w:pPr>
              <w:tabs>
                <w:tab w:val="left" w:pos="-135"/>
                <w:tab w:val="left" w:pos="312"/>
              </w:tabs>
              <w:jc w:val="both"/>
              <w:rPr>
                <w:iCs/>
                <w:color w:val="auto"/>
                <w:spacing w:val="0"/>
                <w:sz w:val="20"/>
                <w:szCs w:val="20"/>
              </w:rPr>
            </w:pPr>
            <w:r w:rsidRPr="00074064">
              <w:rPr>
                <w:iCs/>
                <w:color w:val="auto"/>
                <w:spacing w:val="0"/>
                <w:sz w:val="20"/>
                <w:szCs w:val="20"/>
              </w:rPr>
              <w:t>17 августа 1995 года                                                             № 148-ФЗ</w:t>
            </w:r>
          </w:p>
          <w:p w:rsidR="00065BB9" w:rsidRPr="00074064" w:rsidRDefault="00065BB9" w:rsidP="00094DA5">
            <w:pPr>
              <w:tabs>
                <w:tab w:val="left" w:pos="-135"/>
                <w:tab w:val="left" w:pos="312"/>
              </w:tabs>
              <w:jc w:val="center"/>
              <w:rPr>
                <w:b/>
                <w:iCs/>
                <w:color w:val="auto"/>
                <w:spacing w:val="0"/>
                <w:sz w:val="20"/>
                <w:szCs w:val="20"/>
              </w:rPr>
            </w:pPr>
            <w:r w:rsidRPr="00074064">
              <w:rPr>
                <w:b/>
                <w:iCs/>
                <w:color w:val="auto"/>
                <w:spacing w:val="0"/>
                <w:sz w:val="20"/>
                <w:szCs w:val="20"/>
              </w:rPr>
              <w:t>РОССИЙСКАЯ ФЕДЕРАЦИЯ</w:t>
            </w:r>
          </w:p>
          <w:p w:rsidR="00065BB9" w:rsidRPr="00074064" w:rsidRDefault="00065BB9" w:rsidP="00094DA5">
            <w:pPr>
              <w:tabs>
                <w:tab w:val="left" w:pos="-135"/>
                <w:tab w:val="left" w:pos="312"/>
              </w:tabs>
              <w:jc w:val="center"/>
              <w:rPr>
                <w:b/>
                <w:iCs/>
                <w:color w:val="auto"/>
                <w:spacing w:val="0"/>
                <w:sz w:val="20"/>
                <w:szCs w:val="20"/>
              </w:rPr>
            </w:pPr>
            <w:r w:rsidRPr="00074064">
              <w:rPr>
                <w:b/>
                <w:iCs/>
                <w:color w:val="auto"/>
                <w:spacing w:val="0"/>
                <w:sz w:val="20"/>
                <w:szCs w:val="20"/>
              </w:rPr>
              <w:t>ФЕДЕРАЛЬНЫЙ ЗАКОН</w:t>
            </w:r>
          </w:p>
          <w:p w:rsidR="00065BB9" w:rsidRPr="00074064" w:rsidRDefault="00065BB9" w:rsidP="00094DA5">
            <w:pPr>
              <w:tabs>
                <w:tab w:val="left" w:pos="-135"/>
                <w:tab w:val="left" w:pos="312"/>
              </w:tabs>
              <w:jc w:val="center"/>
              <w:rPr>
                <w:b/>
                <w:iCs/>
                <w:color w:val="auto"/>
                <w:spacing w:val="0"/>
                <w:sz w:val="20"/>
                <w:szCs w:val="20"/>
              </w:rPr>
            </w:pPr>
            <w:r w:rsidRPr="00074064">
              <w:rPr>
                <w:b/>
                <w:iCs/>
                <w:color w:val="auto"/>
                <w:spacing w:val="0"/>
                <w:sz w:val="20"/>
                <w:szCs w:val="20"/>
              </w:rPr>
              <w:t>О ЖИЛИЩНОМ, МАТЕРИАЛЬНОМ ОБЕСПЕЧЕНИИ И МЕДИЦИНСКОМ ОБСЛУЖИВАНИИ ВДОВЫ Н.М. ПЯТЧИЦА</w:t>
            </w:r>
          </w:p>
          <w:p w:rsidR="00065BB9" w:rsidRPr="00074064" w:rsidRDefault="00065BB9" w:rsidP="00094DA5">
            <w:pPr>
              <w:tabs>
                <w:tab w:val="left" w:pos="-135"/>
                <w:tab w:val="left" w:pos="312"/>
              </w:tabs>
              <w:jc w:val="both"/>
              <w:rPr>
                <w:iCs/>
                <w:color w:val="auto"/>
                <w:spacing w:val="0"/>
                <w:sz w:val="20"/>
                <w:szCs w:val="20"/>
              </w:rPr>
            </w:pPr>
            <w:r w:rsidRPr="00074064">
              <w:rPr>
                <w:b/>
                <w:iCs/>
                <w:color w:val="auto"/>
                <w:spacing w:val="0"/>
                <w:sz w:val="20"/>
                <w:szCs w:val="20"/>
              </w:rPr>
              <w:t>Статья 1.</w:t>
            </w:r>
            <w:r w:rsidRPr="00074064">
              <w:rPr>
                <w:iCs/>
                <w:color w:val="auto"/>
                <w:spacing w:val="0"/>
                <w:sz w:val="20"/>
                <w:szCs w:val="20"/>
              </w:rPr>
              <w:t xml:space="preserve"> Предоставить вдове и младшему сыну умершего депутата Государственной Думы Н.М. </w:t>
            </w:r>
            <w:proofErr w:type="spellStart"/>
            <w:r w:rsidRPr="00074064">
              <w:rPr>
                <w:iCs/>
                <w:color w:val="auto"/>
                <w:spacing w:val="0"/>
                <w:sz w:val="20"/>
                <w:szCs w:val="20"/>
              </w:rPr>
              <w:t>Пятчица</w:t>
            </w:r>
            <w:proofErr w:type="spellEnd"/>
            <w:r w:rsidRPr="00074064">
              <w:rPr>
                <w:iCs/>
                <w:color w:val="auto"/>
                <w:spacing w:val="0"/>
                <w:sz w:val="20"/>
                <w:szCs w:val="20"/>
              </w:rPr>
              <w:t xml:space="preserve"> двухкомнатную квартиру в городе Москве.</w:t>
            </w:r>
          </w:p>
          <w:p w:rsidR="00065BB9" w:rsidRPr="00074064" w:rsidRDefault="00065BB9" w:rsidP="00094DA5">
            <w:pPr>
              <w:tabs>
                <w:tab w:val="left" w:pos="-135"/>
                <w:tab w:val="left" w:pos="312"/>
              </w:tabs>
              <w:jc w:val="both"/>
              <w:rPr>
                <w:iCs/>
                <w:color w:val="auto"/>
                <w:spacing w:val="0"/>
                <w:sz w:val="20"/>
                <w:szCs w:val="20"/>
              </w:rPr>
            </w:pPr>
            <w:r w:rsidRPr="00074064">
              <w:rPr>
                <w:b/>
                <w:iCs/>
                <w:color w:val="auto"/>
                <w:spacing w:val="0"/>
                <w:sz w:val="20"/>
                <w:szCs w:val="20"/>
              </w:rPr>
              <w:t>Статья 2.</w:t>
            </w:r>
            <w:r w:rsidRPr="00074064">
              <w:rPr>
                <w:iCs/>
                <w:color w:val="auto"/>
                <w:spacing w:val="0"/>
                <w:sz w:val="20"/>
                <w:szCs w:val="20"/>
              </w:rPr>
              <w:t xml:space="preserve"> Назначить вдове Н.М. </w:t>
            </w:r>
            <w:proofErr w:type="spellStart"/>
            <w:r w:rsidRPr="00074064">
              <w:rPr>
                <w:iCs/>
                <w:color w:val="auto"/>
                <w:spacing w:val="0"/>
                <w:sz w:val="20"/>
                <w:szCs w:val="20"/>
              </w:rPr>
              <w:t>Пятчица</w:t>
            </w:r>
            <w:proofErr w:type="spellEnd"/>
            <w:r w:rsidRPr="00074064">
              <w:rPr>
                <w:iCs/>
                <w:color w:val="auto"/>
                <w:spacing w:val="0"/>
                <w:sz w:val="20"/>
                <w:szCs w:val="20"/>
              </w:rPr>
              <w:t xml:space="preserve"> пособие в размере двукратного минимального размера пенсии по старости в месяц. Круг членов семьи и сроки выплаты пособия определяются применительно к статьям 50 и 51 Закона РСФСР «О государственных пенсиях в РСФСР».</w:t>
            </w:r>
          </w:p>
          <w:p w:rsidR="00065BB9" w:rsidRPr="00074064" w:rsidRDefault="00065BB9" w:rsidP="00094DA5">
            <w:pPr>
              <w:tabs>
                <w:tab w:val="left" w:pos="-135"/>
                <w:tab w:val="left" w:pos="312"/>
              </w:tabs>
              <w:jc w:val="both"/>
              <w:rPr>
                <w:iCs/>
                <w:color w:val="auto"/>
                <w:spacing w:val="0"/>
                <w:sz w:val="20"/>
                <w:szCs w:val="20"/>
              </w:rPr>
            </w:pPr>
            <w:r w:rsidRPr="00074064">
              <w:rPr>
                <w:b/>
                <w:iCs/>
                <w:color w:val="auto"/>
                <w:spacing w:val="0"/>
                <w:sz w:val="20"/>
                <w:szCs w:val="20"/>
              </w:rPr>
              <w:t>Статья 3.</w:t>
            </w:r>
            <w:r w:rsidRPr="00074064">
              <w:rPr>
                <w:iCs/>
                <w:color w:val="auto"/>
                <w:spacing w:val="0"/>
                <w:sz w:val="20"/>
                <w:szCs w:val="20"/>
              </w:rPr>
              <w:t xml:space="preserve"> </w:t>
            </w:r>
            <w:r w:rsidR="00FE419A" w:rsidRPr="00074064">
              <w:rPr>
                <w:iCs/>
                <w:color w:val="auto"/>
                <w:spacing w:val="0"/>
                <w:sz w:val="20"/>
                <w:szCs w:val="20"/>
              </w:rPr>
              <w:t>Финансирование расходов на выплату указанных пособий производить за счет средств федерального бюджета.</w:t>
            </w:r>
          </w:p>
          <w:p w:rsidR="00FE419A" w:rsidRPr="00074064" w:rsidRDefault="00FE419A" w:rsidP="00094DA5">
            <w:pPr>
              <w:tabs>
                <w:tab w:val="left" w:pos="-135"/>
                <w:tab w:val="left" w:pos="312"/>
              </w:tabs>
              <w:jc w:val="right"/>
              <w:rPr>
                <w:iCs/>
                <w:color w:val="auto"/>
                <w:spacing w:val="0"/>
                <w:sz w:val="20"/>
                <w:szCs w:val="20"/>
              </w:rPr>
            </w:pPr>
            <w:r w:rsidRPr="00074064">
              <w:rPr>
                <w:iCs/>
                <w:color w:val="auto"/>
                <w:spacing w:val="0"/>
                <w:sz w:val="20"/>
                <w:szCs w:val="20"/>
              </w:rPr>
              <w:t>Президент</w:t>
            </w:r>
          </w:p>
          <w:p w:rsidR="00FE419A" w:rsidRPr="00074064" w:rsidRDefault="00FE419A" w:rsidP="00094DA5">
            <w:pPr>
              <w:tabs>
                <w:tab w:val="left" w:pos="-135"/>
                <w:tab w:val="left" w:pos="312"/>
              </w:tabs>
              <w:jc w:val="right"/>
              <w:rPr>
                <w:iCs/>
                <w:color w:val="auto"/>
                <w:spacing w:val="0"/>
                <w:sz w:val="20"/>
                <w:szCs w:val="20"/>
              </w:rPr>
            </w:pPr>
            <w:r w:rsidRPr="00074064">
              <w:rPr>
                <w:iCs/>
                <w:color w:val="auto"/>
                <w:spacing w:val="0"/>
                <w:sz w:val="20"/>
                <w:szCs w:val="20"/>
              </w:rPr>
              <w:t>Российской Федерации</w:t>
            </w:r>
          </w:p>
          <w:p w:rsidR="00FE419A" w:rsidRDefault="00FE419A" w:rsidP="00094DA5">
            <w:pPr>
              <w:tabs>
                <w:tab w:val="left" w:pos="-135"/>
                <w:tab w:val="left" w:pos="312"/>
              </w:tabs>
              <w:jc w:val="right"/>
              <w:rPr>
                <w:iCs/>
                <w:color w:val="auto"/>
                <w:spacing w:val="0"/>
                <w:sz w:val="20"/>
                <w:szCs w:val="20"/>
              </w:rPr>
            </w:pPr>
            <w:r w:rsidRPr="00074064">
              <w:rPr>
                <w:iCs/>
                <w:color w:val="auto"/>
                <w:spacing w:val="0"/>
                <w:sz w:val="20"/>
                <w:szCs w:val="20"/>
              </w:rPr>
              <w:t>Б. Ельцин</w:t>
            </w:r>
          </w:p>
          <w:p w:rsidR="00627934" w:rsidRDefault="00627934" w:rsidP="00627934">
            <w:pPr>
              <w:tabs>
                <w:tab w:val="left" w:pos="-135"/>
                <w:tab w:val="left" w:pos="312"/>
              </w:tabs>
              <w:rPr>
                <w:iCs/>
                <w:color w:val="auto"/>
                <w:spacing w:val="0"/>
                <w:sz w:val="20"/>
                <w:szCs w:val="20"/>
              </w:rPr>
            </w:pPr>
            <w:r w:rsidRPr="00627934">
              <w:rPr>
                <w:b/>
                <w:iCs/>
                <w:color w:val="auto"/>
                <w:spacing w:val="0"/>
                <w:sz w:val="20"/>
                <w:szCs w:val="20"/>
              </w:rPr>
              <w:t>Решение:</w:t>
            </w:r>
            <w:r>
              <w:rPr>
                <w:iCs/>
                <w:color w:val="auto"/>
                <w:spacing w:val="0"/>
                <w:sz w:val="20"/>
                <w:szCs w:val="20"/>
              </w:rPr>
              <w:t xml:space="preserve"> представленный документ относится к правовым актам ненормативного характера, та как адресован конкретным лицам, а не неопределенному кругу лиц, и имеет разовое применение. Это правоприменительный акт, который не может иметь форму федерального закона.</w:t>
            </w:r>
          </w:p>
          <w:p w:rsidR="00627934" w:rsidRPr="00074064" w:rsidRDefault="00627934" w:rsidP="00627934">
            <w:pPr>
              <w:tabs>
                <w:tab w:val="left" w:pos="-135"/>
                <w:tab w:val="left" w:pos="312"/>
              </w:tabs>
              <w:jc w:val="right"/>
              <w:rPr>
                <w:iCs/>
                <w:caps/>
                <w:color w:val="auto"/>
                <w:spacing w:val="0"/>
                <w:sz w:val="20"/>
                <w:szCs w:val="20"/>
              </w:rPr>
            </w:pPr>
          </w:p>
          <w:p w:rsidR="00200B38" w:rsidRDefault="00FE419A" w:rsidP="00094DA5">
            <w:pPr>
              <w:tabs>
                <w:tab w:val="left" w:pos="-135"/>
                <w:tab w:val="left" w:pos="312"/>
              </w:tabs>
              <w:ind w:right="-107"/>
              <w:jc w:val="both"/>
              <w:rPr>
                <w:iCs/>
                <w:color w:val="auto"/>
                <w:spacing w:val="0"/>
                <w:sz w:val="20"/>
                <w:szCs w:val="20"/>
              </w:rPr>
            </w:pPr>
            <w:r w:rsidRPr="00074064">
              <w:rPr>
                <w:iCs/>
                <w:color w:val="auto"/>
                <w:spacing w:val="0"/>
                <w:sz w:val="20"/>
                <w:szCs w:val="20"/>
              </w:rPr>
              <w:t>2. Проведите экспертизу приведенного ниже правового акта на предмет нормативности. Обоснуйте свои выводы.</w:t>
            </w:r>
          </w:p>
          <w:p w:rsidR="00FE419A" w:rsidRPr="00074064" w:rsidRDefault="00FE419A" w:rsidP="00094DA5">
            <w:pPr>
              <w:tabs>
                <w:tab w:val="left" w:pos="-135"/>
                <w:tab w:val="left" w:pos="312"/>
              </w:tabs>
              <w:ind w:right="-107"/>
              <w:jc w:val="center"/>
              <w:rPr>
                <w:b/>
                <w:iCs/>
                <w:color w:val="auto"/>
                <w:spacing w:val="0"/>
                <w:sz w:val="20"/>
                <w:szCs w:val="20"/>
              </w:rPr>
            </w:pPr>
            <w:r w:rsidRPr="00074064">
              <w:rPr>
                <w:b/>
                <w:iCs/>
                <w:color w:val="auto"/>
                <w:spacing w:val="0"/>
                <w:sz w:val="20"/>
                <w:szCs w:val="20"/>
              </w:rPr>
              <w:t>УКАЗ</w:t>
            </w:r>
          </w:p>
          <w:p w:rsidR="00FE419A" w:rsidRPr="00074064" w:rsidRDefault="00FE419A" w:rsidP="00094DA5">
            <w:pPr>
              <w:tabs>
                <w:tab w:val="left" w:pos="-135"/>
                <w:tab w:val="left" w:pos="312"/>
              </w:tabs>
              <w:ind w:right="-107"/>
              <w:jc w:val="center"/>
              <w:rPr>
                <w:b/>
                <w:iCs/>
                <w:color w:val="auto"/>
                <w:spacing w:val="0"/>
                <w:sz w:val="20"/>
                <w:szCs w:val="20"/>
              </w:rPr>
            </w:pPr>
            <w:r w:rsidRPr="00074064">
              <w:rPr>
                <w:b/>
                <w:iCs/>
                <w:color w:val="auto"/>
                <w:spacing w:val="0"/>
                <w:sz w:val="20"/>
                <w:szCs w:val="20"/>
              </w:rPr>
              <w:t>ПРЕЗИДЕНТА РОССИЙСКОЙ ФЕДЕРАЦИИ</w:t>
            </w:r>
          </w:p>
          <w:p w:rsidR="00FE419A" w:rsidRPr="00074064" w:rsidRDefault="00FE419A" w:rsidP="00094DA5">
            <w:pPr>
              <w:tabs>
                <w:tab w:val="left" w:pos="-135"/>
                <w:tab w:val="left" w:pos="312"/>
              </w:tabs>
              <w:ind w:right="-107"/>
              <w:jc w:val="center"/>
              <w:rPr>
                <w:b/>
                <w:iCs/>
                <w:color w:val="auto"/>
                <w:spacing w:val="0"/>
                <w:sz w:val="20"/>
                <w:szCs w:val="20"/>
              </w:rPr>
            </w:pPr>
            <w:r w:rsidRPr="00074064">
              <w:rPr>
                <w:b/>
                <w:iCs/>
                <w:color w:val="auto"/>
                <w:spacing w:val="0"/>
                <w:sz w:val="20"/>
                <w:szCs w:val="20"/>
              </w:rPr>
              <w:t>О грантах Президента Российской Федерации, предоставляемых на развитие гражданского общества</w:t>
            </w:r>
          </w:p>
          <w:p w:rsidR="00FE419A" w:rsidRPr="00074064" w:rsidRDefault="00FE419A" w:rsidP="00094DA5">
            <w:pPr>
              <w:tabs>
                <w:tab w:val="left" w:pos="-135"/>
                <w:tab w:val="left" w:pos="312"/>
              </w:tabs>
              <w:ind w:right="-107"/>
              <w:jc w:val="both"/>
              <w:rPr>
                <w:iCs/>
                <w:color w:val="auto"/>
                <w:spacing w:val="0"/>
                <w:sz w:val="20"/>
                <w:szCs w:val="20"/>
              </w:rPr>
            </w:pPr>
            <w:r w:rsidRPr="00074064">
              <w:rPr>
                <w:iCs/>
                <w:color w:val="auto"/>
                <w:spacing w:val="0"/>
                <w:sz w:val="20"/>
                <w:szCs w:val="20"/>
              </w:rPr>
              <w:t>В целях обеспечения государственной поддержки некоммерческих неправительственных организаций, участвующих в развитии институтов гражданского общества, реализующих социально значимые проекты и проекты в сфере защиты прав и свобод человека и гражданина, постановляю:</w:t>
            </w:r>
          </w:p>
          <w:p w:rsidR="00FE419A" w:rsidRPr="00074064" w:rsidRDefault="00FE419A" w:rsidP="00094DA5">
            <w:pPr>
              <w:tabs>
                <w:tab w:val="left" w:pos="-135"/>
                <w:tab w:val="left" w:pos="312"/>
              </w:tabs>
              <w:ind w:right="-107"/>
              <w:jc w:val="both"/>
              <w:rPr>
                <w:iCs/>
                <w:color w:val="auto"/>
                <w:spacing w:val="0"/>
                <w:sz w:val="20"/>
                <w:szCs w:val="20"/>
              </w:rPr>
            </w:pPr>
            <w:r w:rsidRPr="00074064">
              <w:rPr>
                <w:iCs/>
                <w:color w:val="auto"/>
                <w:spacing w:val="0"/>
                <w:sz w:val="20"/>
                <w:szCs w:val="20"/>
              </w:rPr>
              <w:t>1. Утвердить прилагаемое Положение о грантах Президента Российской Федерации, предоставляемых на развитие гражданского общества.</w:t>
            </w:r>
          </w:p>
          <w:p w:rsidR="00FE419A" w:rsidRPr="00074064" w:rsidRDefault="00FE419A" w:rsidP="00094DA5">
            <w:pPr>
              <w:tabs>
                <w:tab w:val="left" w:pos="-135"/>
                <w:tab w:val="left" w:pos="312"/>
              </w:tabs>
              <w:ind w:right="-107"/>
              <w:jc w:val="both"/>
              <w:rPr>
                <w:iCs/>
                <w:color w:val="auto"/>
                <w:spacing w:val="0"/>
                <w:sz w:val="20"/>
                <w:szCs w:val="20"/>
              </w:rPr>
            </w:pPr>
            <w:r w:rsidRPr="00074064">
              <w:rPr>
                <w:iCs/>
                <w:color w:val="auto"/>
                <w:spacing w:val="0"/>
                <w:sz w:val="20"/>
                <w:szCs w:val="20"/>
              </w:rPr>
              <w:t>2. Предоставлять ежегодно Фонду-оператору президентских грантов по развитию гражданского общества субсидию в размере бюджетных ассигнований, предусмотренных в федеральном бюджете на соответствующий финансовый год Управлению делами Президента Российской Федерации на поддержку некоммерческих неправительственных организаций, участвующих в развитии институтов гражданского общества.</w:t>
            </w:r>
          </w:p>
          <w:p w:rsidR="00FE419A" w:rsidRPr="00074064" w:rsidRDefault="00FE419A" w:rsidP="00094DA5">
            <w:pPr>
              <w:tabs>
                <w:tab w:val="left" w:pos="-135"/>
                <w:tab w:val="left" w:pos="312"/>
              </w:tabs>
              <w:ind w:right="-107"/>
              <w:jc w:val="both"/>
              <w:rPr>
                <w:iCs/>
                <w:color w:val="auto"/>
                <w:spacing w:val="0"/>
                <w:sz w:val="20"/>
                <w:szCs w:val="20"/>
              </w:rPr>
            </w:pPr>
            <w:r w:rsidRPr="00074064">
              <w:rPr>
                <w:iCs/>
                <w:color w:val="auto"/>
                <w:spacing w:val="0"/>
                <w:sz w:val="20"/>
                <w:szCs w:val="20"/>
              </w:rPr>
              <w:t>3. Управлению делами Президента Российской Федерации при разработке порядка предоставления субсидии, названной в пункте 2 настоящего Указа, предусмотреть</w:t>
            </w:r>
            <w:r w:rsidR="004E00FA" w:rsidRPr="00074064">
              <w:rPr>
                <w:iCs/>
                <w:color w:val="auto"/>
                <w:spacing w:val="0"/>
                <w:sz w:val="20"/>
                <w:szCs w:val="20"/>
              </w:rPr>
              <w:t xml:space="preserve"> порядок предоставления за счет этой субсидии грантов некоммерческими неправительственными организациями, участвующими в развитии институтов гражданского общества, на реализацию социально значимых проектов и проектов в сфере защиты прав и свобод человека и гражданина (в том числе осуществляемых с 2018 года), срок реализации которых составляет не более трех лет.</w:t>
            </w:r>
          </w:p>
          <w:p w:rsidR="004E00FA" w:rsidRPr="00074064" w:rsidRDefault="004E00FA" w:rsidP="00094DA5">
            <w:pPr>
              <w:tabs>
                <w:tab w:val="left" w:pos="-135"/>
                <w:tab w:val="left" w:pos="312"/>
              </w:tabs>
              <w:ind w:right="-107"/>
              <w:jc w:val="both"/>
              <w:rPr>
                <w:iCs/>
                <w:color w:val="auto"/>
                <w:spacing w:val="0"/>
                <w:sz w:val="20"/>
                <w:szCs w:val="20"/>
              </w:rPr>
            </w:pPr>
            <w:r w:rsidRPr="00074064">
              <w:rPr>
                <w:iCs/>
                <w:color w:val="auto"/>
                <w:spacing w:val="0"/>
                <w:sz w:val="20"/>
                <w:szCs w:val="20"/>
              </w:rPr>
              <w:t>4. Настоящий Указ вступает в силу со дня его подписания.</w:t>
            </w:r>
          </w:p>
          <w:p w:rsidR="004E00FA" w:rsidRPr="00074064" w:rsidRDefault="004E00FA" w:rsidP="00094DA5">
            <w:pPr>
              <w:tabs>
                <w:tab w:val="left" w:pos="-135"/>
                <w:tab w:val="left" w:pos="312"/>
              </w:tabs>
              <w:ind w:right="-107"/>
              <w:jc w:val="right"/>
              <w:rPr>
                <w:iCs/>
                <w:color w:val="auto"/>
                <w:spacing w:val="0"/>
                <w:sz w:val="20"/>
                <w:szCs w:val="20"/>
              </w:rPr>
            </w:pPr>
            <w:r w:rsidRPr="00074064">
              <w:rPr>
                <w:iCs/>
                <w:color w:val="auto"/>
                <w:spacing w:val="0"/>
                <w:sz w:val="20"/>
                <w:szCs w:val="20"/>
              </w:rPr>
              <w:t xml:space="preserve">Президент </w:t>
            </w:r>
          </w:p>
          <w:p w:rsidR="004E00FA" w:rsidRPr="00074064" w:rsidRDefault="004E00FA" w:rsidP="00094DA5">
            <w:pPr>
              <w:tabs>
                <w:tab w:val="left" w:pos="-135"/>
                <w:tab w:val="left" w:pos="312"/>
              </w:tabs>
              <w:ind w:right="-107"/>
              <w:jc w:val="right"/>
              <w:rPr>
                <w:iCs/>
                <w:color w:val="auto"/>
                <w:spacing w:val="0"/>
                <w:sz w:val="20"/>
                <w:szCs w:val="20"/>
              </w:rPr>
            </w:pPr>
            <w:r w:rsidRPr="00074064">
              <w:rPr>
                <w:iCs/>
                <w:color w:val="auto"/>
                <w:spacing w:val="0"/>
                <w:sz w:val="20"/>
                <w:szCs w:val="20"/>
              </w:rPr>
              <w:t>Российской Федерации</w:t>
            </w:r>
          </w:p>
          <w:p w:rsidR="004E00FA" w:rsidRDefault="004E00FA" w:rsidP="00094DA5">
            <w:pPr>
              <w:tabs>
                <w:tab w:val="left" w:pos="-135"/>
                <w:tab w:val="left" w:pos="312"/>
              </w:tabs>
              <w:ind w:right="-107"/>
              <w:jc w:val="right"/>
              <w:rPr>
                <w:iCs/>
                <w:color w:val="auto"/>
                <w:spacing w:val="0"/>
                <w:sz w:val="20"/>
                <w:szCs w:val="20"/>
              </w:rPr>
            </w:pPr>
            <w:r w:rsidRPr="00074064">
              <w:rPr>
                <w:iCs/>
                <w:color w:val="auto"/>
                <w:spacing w:val="0"/>
                <w:sz w:val="20"/>
                <w:szCs w:val="20"/>
              </w:rPr>
              <w:t>В. Путин</w:t>
            </w:r>
          </w:p>
          <w:p w:rsidR="00627934" w:rsidRPr="00074064" w:rsidRDefault="00627934" w:rsidP="00627934">
            <w:pPr>
              <w:tabs>
                <w:tab w:val="left" w:pos="-135"/>
                <w:tab w:val="left" w:pos="312"/>
              </w:tabs>
              <w:ind w:right="-107"/>
              <w:rPr>
                <w:iCs/>
                <w:color w:val="auto"/>
                <w:spacing w:val="0"/>
                <w:sz w:val="20"/>
                <w:szCs w:val="20"/>
              </w:rPr>
            </w:pPr>
            <w:r w:rsidRPr="00627934">
              <w:rPr>
                <w:b/>
                <w:iCs/>
                <w:color w:val="auto"/>
                <w:spacing w:val="0"/>
                <w:sz w:val="20"/>
                <w:szCs w:val="20"/>
              </w:rPr>
              <w:t>Решение:</w:t>
            </w:r>
            <w:r>
              <w:rPr>
                <w:iCs/>
                <w:color w:val="auto"/>
                <w:spacing w:val="0"/>
                <w:sz w:val="20"/>
                <w:szCs w:val="20"/>
              </w:rPr>
              <w:t xml:space="preserve"> Представленный Указ Президента Российской Федерации является нормативным правовым актом, так как содержит общеобязательные требования, адресованные неопределенному кругу лиц и рассчитан на неоднократное использование.</w:t>
            </w:r>
          </w:p>
          <w:p w:rsidR="004E00FA" w:rsidRDefault="004E00FA" w:rsidP="00094DA5">
            <w:pPr>
              <w:tabs>
                <w:tab w:val="left" w:pos="-135"/>
                <w:tab w:val="left" w:pos="312"/>
              </w:tabs>
              <w:ind w:right="-107"/>
              <w:jc w:val="both"/>
              <w:rPr>
                <w:iCs/>
                <w:color w:val="auto"/>
                <w:spacing w:val="0"/>
                <w:sz w:val="20"/>
                <w:szCs w:val="20"/>
              </w:rPr>
            </w:pPr>
            <w:r w:rsidRPr="00074064">
              <w:rPr>
                <w:iCs/>
                <w:color w:val="auto"/>
                <w:spacing w:val="0"/>
                <w:sz w:val="20"/>
                <w:szCs w:val="20"/>
              </w:rPr>
              <w:t xml:space="preserve">3. </w:t>
            </w:r>
            <w:r w:rsidR="00094DA5" w:rsidRPr="00074064">
              <w:rPr>
                <w:iCs/>
                <w:color w:val="auto"/>
                <w:spacing w:val="0"/>
                <w:sz w:val="20"/>
                <w:szCs w:val="20"/>
              </w:rPr>
              <w:t>Проведите правовую экспертизу приведенной ниже части проекта нормативного правового акта. Укажите на выявленные ошибки и противоречия.</w:t>
            </w:r>
          </w:p>
          <w:p w:rsidR="00627934" w:rsidRDefault="00627934" w:rsidP="00094DA5">
            <w:pPr>
              <w:tabs>
                <w:tab w:val="left" w:pos="-135"/>
                <w:tab w:val="left" w:pos="312"/>
              </w:tabs>
              <w:ind w:right="-107"/>
              <w:jc w:val="center"/>
              <w:rPr>
                <w:b/>
                <w:iCs/>
                <w:color w:val="auto"/>
                <w:spacing w:val="0"/>
                <w:sz w:val="20"/>
                <w:szCs w:val="20"/>
              </w:rPr>
            </w:pPr>
          </w:p>
          <w:p w:rsidR="00094DA5" w:rsidRPr="00074064" w:rsidRDefault="00094DA5" w:rsidP="00094DA5">
            <w:pPr>
              <w:tabs>
                <w:tab w:val="left" w:pos="-135"/>
                <w:tab w:val="left" w:pos="312"/>
              </w:tabs>
              <w:ind w:right="-107"/>
              <w:jc w:val="center"/>
              <w:rPr>
                <w:b/>
                <w:iCs/>
                <w:color w:val="auto"/>
                <w:spacing w:val="0"/>
                <w:sz w:val="20"/>
                <w:szCs w:val="20"/>
              </w:rPr>
            </w:pPr>
            <w:r w:rsidRPr="00074064">
              <w:rPr>
                <w:b/>
                <w:iCs/>
                <w:color w:val="auto"/>
                <w:spacing w:val="0"/>
                <w:sz w:val="20"/>
                <w:szCs w:val="20"/>
              </w:rPr>
              <w:t>РОССИЙСКАЯ ФЕДЕРАЦИЯ</w:t>
            </w:r>
          </w:p>
          <w:p w:rsidR="00094DA5" w:rsidRPr="00074064" w:rsidRDefault="00094DA5" w:rsidP="00094DA5">
            <w:pPr>
              <w:tabs>
                <w:tab w:val="left" w:pos="-135"/>
                <w:tab w:val="left" w:pos="312"/>
              </w:tabs>
              <w:ind w:right="-107"/>
              <w:jc w:val="center"/>
              <w:rPr>
                <w:b/>
                <w:iCs/>
                <w:color w:val="auto"/>
                <w:spacing w:val="0"/>
                <w:sz w:val="20"/>
                <w:szCs w:val="20"/>
              </w:rPr>
            </w:pPr>
            <w:r w:rsidRPr="00074064">
              <w:rPr>
                <w:b/>
                <w:iCs/>
                <w:color w:val="auto"/>
                <w:spacing w:val="0"/>
                <w:sz w:val="20"/>
                <w:szCs w:val="20"/>
              </w:rPr>
              <w:t>ФЕДЕРАЛЬНЫЙ ЗАКОН</w:t>
            </w:r>
          </w:p>
          <w:p w:rsidR="00094DA5" w:rsidRPr="00074064" w:rsidRDefault="00094DA5" w:rsidP="00094DA5">
            <w:pPr>
              <w:tabs>
                <w:tab w:val="left" w:pos="-135"/>
                <w:tab w:val="left" w:pos="312"/>
              </w:tabs>
              <w:ind w:right="-107"/>
              <w:jc w:val="center"/>
              <w:rPr>
                <w:iCs/>
                <w:color w:val="auto"/>
                <w:spacing w:val="0"/>
                <w:sz w:val="20"/>
                <w:szCs w:val="20"/>
              </w:rPr>
            </w:pPr>
            <w:r w:rsidRPr="00074064">
              <w:rPr>
                <w:b/>
                <w:iCs/>
                <w:color w:val="auto"/>
                <w:spacing w:val="0"/>
                <w:sz w:val="20"/>
                <w:szCs w:val="20"/>
              </w:rPr>
              <w:t>О КОНСТИТУЦИОННОМ СОБРАНИИ РОССИЙСКОЙ ФЕДЕРАЦИИ</w:t>
            </w:r>
          </w:p>
          <w:p w:rsidR="00094DA5" w:rsidRPr="00074064" w:rsidRDefault="00094DA5" w:rsidP="00094DA5">
            <w:pPr>
              <w:tabs>
                <w:tab w:val="left" w:pos="-135"/>
                <w:tab w:val="left" w:pos="312"/>
              </w:tabs>
              <w:ind w:right="-107"/>
              <w:jc w:val="right"/>
              <w:rPr>
                <w:iCs/>
                <w:color w:val="auto"/>
                <w:spacing w:val="0"/>
                <w:sz w:val="20"/>
                <w:szCs w:val="20"/>
              </w:rPr>
            </w:pPr>
            <w:r w:rsidRPr="00074064">
              <w:rPr>
                <w:iCs/>
                <w:color w:val="auto"/>
                <w:spacing w:val="0"/>
                <w:sz w:val="20"/>
                <w:szCs w:val="20"/>
              </w:rPr>
              <w:t>Проект</w:t>
            </w:r>
          </w:p>
          <w:p w:rsidR="00094DA5" w:rsidRPr="00074064" w:rsidRDefault="00094DA5" w:rsidP="00094DA5">
            <w:pPr>
              <w:tabs>
                <w:tab w:val="left" w:pos="312"/>
              </w:tabs>
              <w:ind w:right="-107" w:hanging="65"/>
              <w:jc w:val="both"/>
              <w:rPr>
                <w:b/>
                <w:iCs/>
                <w:color w:val="auto"/>
                <w:spacing w:val="0"/>
                <w:sz w:val="20"/>
                <w:szCs w:val="20"/>
              </w:rPr>
            </w:pPr>
            <w:r w:rsidRPr="00074064">
              <w:rPr>
                <w:b/>
                <w:iCs/>
                <w:color w:val="auto"/>
                <w:spacing w:val="0"/>
                <w:sz w:val="20"/>
                <w:szCs w:val="20"/>
              </w:rPr>
              <w:t>Статья 1. Предмет регулирования настоящего Федерального закона</w:t>
            </w:r>
          </w:p>
          <w:p w:rsidR="00094DA5" w:rsidRPr="00074064" w:rsidRDefault="00094DA5" w:rsidP="00B703DB">
            <w:pPr>
              <w:tabs>
                <w:tab w:val="left" w:pos="-135"/>
                <w:tab w:val="left" w:pos="312"/>
              </w:tabs>
              <w:ind w:right="-107"/>
              <w:jc w:val="both"/>
              <w:rPr>
                <w:iCs/>
                <w:color w:val="auto"/>
                <w:spacing w:val="0"/>
                <w:sz w:val="20"/>
                <w:szCs w:val="20"/>
              </w:rPr>
            </w:pPr>
            <w:r w:rsidRPr="00074064">
              <w:rPr>
                <w:iCs/>
                <w:color w:val="auto"/>
                <w:spacing w:val="0"/>
                <w:sz w:val="20"/>
                <w:szCs w:val="20"/>
              </w:rPr>
              <w:t>Настоящий Федеральный</w:t>
            </w:r>
            <w:r w:rsidR="00B703DB" w:rsidRPr="00074064">
              <w:rPr>
                <w:iCs/>
                <w:color w:val="auto"/>
                <w:spacing w:val="0"/>
                <w:sz w:val="20"/>
                <w:szCs w:val="20"/>
              </w:rPr>
              <w:t xml:space="preserve"> закон определяет порядок созыва Конституционного Собрания Российской Федерации, подтверждения неизменности Конституции Российской Федерации, разработки и принятия проекта новой Конституции Российской Федерации, а также статус Конституционного Собрания российской Федерации и порядок осуществления им деятельности.</w:t>
            </w:r>
          </w:p>
          <w:p w:rsidR="00B703DB" w:rsidRPr="00074064" w:rsidRDefault="00B703DB" w:rsidP="00B703DB">
            <w:pPr>
              <w:tabs>
                <w:tab w:val="left" w:pos="-135"/>
                <w:tab w:val="left" w:pos="312"/>
              </w:tabs>
              <w:ind w:right="-107"/>
              <w:jc w:val="both"/>
              <w:rPr>
                <w:b/>
                <w:iCs/>
                <w:color w:val="auto"/>
                <w:spacing w:val="0"/>
                <w:sz w:val="20"/>
                <w:szCs w:val="20"/>
              </w:rPr>
            </w:pPr>
            <w:r w:rsidRPr="00074064">
              <w:rPr>
                <w:b/>
                <w:iCs/>
                <w:color w:val="auto"/>
                <w:spacing w:val="0"/>
                <w:sz w:val="20"/>
                <w:szCs w:val="20"/>
              </w:rPr>
              <w:t>Статья 2. Статус Конституционного Собрания Российской Федерации</w:t>
            </w:r>
          </w:p>
          <w:p w:rsidR="00B703DB" w:rsidRPr="00074064" w:rsidRDefault="00B703DB" w:rsidP="00B703DB">
            <w:pPr>
              <w:tabs>
                <w:tab w:val="left" w:pos="-135"/>
                <w:tab w:val="left" w:pos="312"/>
              </w:tabs>
              <w:ind w:right="-107"/>
              <w:jc w:val="both"/>
              <w:rPr>
                <w:iCs/>
                <w:color w:val="auto"/>
                <w:spacing w:val="0"/>
                <w:sz w:val="20"/>
                <w:szCs w:val="20"/>
              </w:rPr>
            </w:pPr>
            <w:r w:rsidRPr="00074064">
              <w:rPr>
                <w:iCs/>
                <w:color w:val="auto"/>
                <w:spacing w:val="0"/>
                <w:sz w:val="20"/>
                <w:szCs w:val="20"/>
              </w:rPr>
              <w:lastRenderedPageBreak/>
              <w:t>Конституционное Собрание Российской Федерации – является временно действующим представительным и законодательным органом Российской Федерации, созываемым Президентом Российской Федерации в случае необходимости внесения изменений в Конституцию Российской Федерации.</w:t>
            </w:r>
          </w:p>
          <w:p w:rsidR="00B703DB" w:rsidRPr="00074064" w:rsidRDefault="00B703DB" w:rsidP="00B703DB">
            <w:pPr>
              <w:tabs>
                <w:tab w:val="left" w:pos="-135"/>
                <w:tab w:val="left" w:pos="312"/>
              </w:tabs>
              <w:ind w:right="-107"/>
              <w:jc w:val="right"/>
              <w:rPr>
                <w:iCs/>
                <w:color w:val="auto"/>
                <w:spacing w:val="0"/>
                <w:sz w:val="20"/>
                <w:szCs w:val="20"/>
              </w:rPr>
            </w:pPr>
            <w:r w:rsidRPr="00074064">
              <w:rPr>
                <w:iCs/>
                <w:color w:val="auto"/>
                <w:spacing w:val="0"/>
                <w:sz w:val="20"/>
                <w:szCs w:val="20"/>
              </w:rPr>
              <w:t>Президент</w:t>
            </w:r>
          </w:p>
          <w:p w:rsidR="00B703DB" w:rsidRPr="00074064" w:rsidRDefault="00B703DB" w:rsidP="00B703DB">
            <w:pPr>
              <w:tabs>
                <w:tab w:val="left" w:pos="-135"/>
                <w:tab w:val="left" w:pos="312"/>
              </w:tabs>
              <w:ind w:right="-107"/>
              <w:jc w:val="right"/>
              <w:rPr>
                <w:iCs/>
                <w:color w:val="auto"/>
                <w:spacing w:val="0"/>
                <w:sz w:val="20"/>
                <w:szCs w:val="20"/>
              </w:rPr>
            </w:pPr>
            <w:r w:rsidRPr="00074064">
              <w:rPr>
                <w:iCs/>
                <w:color w:val="auto"/>
                <w:spacing w:val="0"/>
                <w:sz w:val="20"/>
                <w:szCs w:val="20"/>
              </w:rPr>
              <w:t>Российской Федерации</w:t>
            </w:r>
          </w:p>
          <w:p w:rsidR="00B703DB" w:rsidRDefault="00B703DB" w:rsidP="00B703DB">
            <w:pPr>
              <w:tabs>
                <w:tab w:val="left" w:pos="-135"/>
                <w:tab w:val="left" w:pos="312"/>
              </w:tabs>
              <w:ind w:right="-107"/>
              <w:jc w:val="right"/>
              <w:rPr>
                <w:iCs/>
                <w:color w:val="auto"/>
                <w:spacing w:val="0"/>
                <w:sz w:val="20"/>
                <w:szCs w:val="20"/>
              </w:rPr>
            </w:pPr>
            <w:r w:rsidRPr="00074064">
              <w:rPr>
                <w:iCs/>
                <w:color w:val="auto"/>
                <w:spacing w:val="0"/>
                <w:sz w:val="20"/>
                <w:szCs w:val="20"/>
              </w:rPr>
              <w:t>В. Путин</w:t>
            </w:r>
          </w:p>
          <w:p w:rsidR="003A5927" w:rsidRDefault="00627934" w:rsidP="003A5927">
            <w:pPr>
              <w:tabs>
                <w:tab w:val="left" w:pos="-135"/>
                <w:tab w:val="left" w:pos="312"/>
              </w:tabs>
              <w:ind w:right="-107"/>
              <w:rPr>
                <w:iCs/>
                <w:color w:val="auto"/>
                <w:spacing w:val="0"/>
                <w:sz w:val="20"/>
                <w:szCs w:val="20"/>
              </w:rPr>
            </w:pPr>
            <w:r>
              <w:rPr>
                <w:iCs/>
                <w:color w:val="auto"/>
                <w:spacing w:val="0"/>
                <w:sz w:val="20"/>
                <w:szCs w:val="20"/>
              </w:rPr>
              <w:t xml:space="preserve">Решение: </w:t>
            </w:r>
          </w:p>
          <w:p w:rsidR="003B0485" w:rsidRPr="003B0485" w:rsidRDefault="003B0485" w:rsidP="003B0485">
            <w:pPr>
              <w:pStyle w:val="a3"/>
              <w:numPr>
                <w:ilvl w:val="0"/>
                <w:numId w:val="44"/>
              </w:numPr>
              <w:tabs>
                <w:tab w:val="left" w:pos="-135"/>
                <w:tab w:val="left" w:pos="312"/>
              </w:tabs>
              <w:ind w:left="175" w:firstLine="0"/>
              <w:jc w:val="both"/>
              <w:rPr>
                <w:iCs/>
                <w:color w:val="auto"/>
                <w:spacing w:val="0"/>
                <w:sz w:val="20"/>
                <w:szCs w:val="20"/>
              </w:rPr>
            </w:pPr>
            <w:r w:rsidRPr="003B0485">
              <w:rPr>
                <w:iCs/>
                <w:color w:val="auto"/>
                <w:spacing w:val="0"/>
                <w:sz w:val="20"/>
                <w:szCs w:val="20"/>
              </w:rPr>
              <w:t xml:space="preserve">Порядок регулирования </w:t>
            </w:r>
            <w:r w:rsidR="00ED60BB">
              <w:rPr>
                <w:iCs/>
                <w:color w:val="auto"/>
                <w:spacing w:val="0"/>
                <w:sz w:val="20"/>
                <w:szCs w:val="20"/>
              </w:rPr>
              <w:t xml:space="preserve">созыва и деятельности </w:t>
            </w:r>
            <w:r w:rsidRPr="003B0485">
              <w:rPr>
                <w:iCs/>
                <w:color w:val="auto"/>
                <w:spacing w:val="0"/>
                <w:sz w:val="20"/>
                <w:szCs w:val="20"/>
              </w:rPr>
              <w:t xml:space="preserve">Конституционного собрания должен </w:t>
            </w:r>
            <w:r w:rsidR="00ED60BB">
              <w:rPr>
                <w:iCs/>
                <w:color w:val="auto"/>
                <w:spacing w:val="0"/>
                <w:sz w:val="20"/>
                <w:szCs w:val="20"/>
              </w:rPr>
              <w:t xml:space="preserve">определяться </w:t>
            </w:r>
            <w:bookmarkStart w:id="2" w:name="_GoBack"/>
            <w:bookmarkEnd w:id="2"/>
            <w:r w:rsidRPr="003B0485">
              <w:rPr>
                <w:iCs/>
                <w:color w:val="auto"/>
                <w:spacing w:val="0"/>
                <w:sz w:val="20"/>
                <w:szCs w:val="20"/>
              </w:rPr>
              <w:t>федеральным КОНСТИТУЦИОННЫМ законом.</w:t>
            </w:r>
          </w:p>
          <w:p w:rsidR="003B0485" w:rsidRPr="003B0485" w:rsidRDefault="003B0485" w:rsidP="003B0485">
            <w:pPr>
              <w:pStyle w:val="a3"/>
              <w:numPr>
                <w:ilvl w:val="0"/>
                <w:numId w:val="44"/>
              </w:numPr>
              <w:tabs>
                <w:tab w:val="left" w:pos="-135"/>
                <w:tab w:val="left" w:pos="312"/>
              </w:tabs>
              <w:ind w:left="175" w:firstLine="0"/>
              <w:jc w:val="both"/>
              <w:rPr>
                <w:iCs/>
                <w:color w:val="auto"/>
                <w:spacing w:val="0"/>
                <w:sz w:val="20"/>
                <w:szCs w:val="20"/>
              </w:rPr>
            </w:pPr>
            <w:r w:rsidRPr="003B0485">
              <w:rPr>
                <w:iCs/>
                <w:color w:val="auto"/>
                <w:spacing w:val="0"/>
                <w:sz w:val="20"/>
                <w:szCs w:val="20"/>
              </w:rPr>
              <w:t>Наименование проекта и его текст не согласуются со статьей 135 Конституции Российской Федерации, в которой предусматривается созыв Конституционного Собрания, а не Конституционного Собрания Российской Федерации.</w:t>
            </w:r>
          </w:p>
          <w:p w:rsidR="003B0485" w:rsidRPr="003B0485" w:rsidRDefault="003B0485" w:rsidP="003B0485">
            <w:pPr>
              <w:pStyle w:val="a3"/>
              <w:numPr>
                <w:ilvl w:val="0"/>
                <w:numId w:val="44"/>
              </w:numPr>
              <w:tabs>
                <w:tab w:val="left" w:pos="-135"/>
                <w:tab w:val="left" w:pos="312"/>
              </w:tabs>
              <w:ind w:left="175" w:firstLine="0"/>
              <w:jc w:val="both"/>
              <w:rPr>
                <w:iCs/>
                <w:color w:val="auto"/>
                <w:spacing w:val="0"/>
                <w:sz w:val="20"/>
                <w:szCs w:val="20"/>
              </w:rPr>
            </w:pPr>
            <w:r w:rsidRPr="003B0485">
              <w:rPr>
                <w:iCs/>
                <w:color w:val="auto"/>
                <w:spacing w:val="0"/>
                <w:sz w:val="20"/>
                <w:szCs w:val="20"/>
              </w:rPr>
              <w:t>В соответствии со статьей 1 законопроекта, он определяет в том числе статус Конституционного Собрания. Следует иметь в виду, что его статус установлен статьей 135 Конституции Российской Федерации.</w:t>
            </w:r>
          </w:p>
          <w:p w:rsidR="003B0485" w:rsidRPr="003B0485" w:rsidRDefault="003B0485" w:rsidP="003B0485">
            <w:pPr>
              <w:pStyle w:val="a3"/>
              <w:numPr>
                <w:ilvl w:val="0"/>
                <w:numId w:val="44"/>
              </w:numPr>
              <w:tabs>
                <w:tab w:val="left" w:pos="-135"/>
                <w:tab w:val="left" w:pos="312"/>
              </w:tabs>
              <w:ind w:left="175" w:firstLine="0"/>
              <w:jc w:val="both"/>
              <w:rPr>
                <w:iCs/>
                <w:color w:val="auto"/>
                <w:spacing w:val="0"/>
                <w:sz w:val="20"/>
                <w:szCs w:val="20"/>
              </w:rPr>
            </w:pPr>
            <w:r w:rsidRPr="003B0485">
              <w:rPr>
                <w:iCs/>
                <w:color w:val="auto"/>
                <w:spacing w:val="0"/>
                <w:sz w:val="20"/>
                <w:szCs w:val="20"/>
              </w:rPr>
              <w:t xml:space="preserve">Представленный законопроект устанавливает, что что Конституционное Собрание Российской Федерации является временно действующим представительным и законодательным органом Российской Федерации, не согласуется со статьей 94 Конституцией Российской Федерации, устанавливающей, что представительным и законодательным органом Российской Федерации является Федеральное Собрание - парламент Российской Федерации.  </w:t>
            </w:r>
          </w:p>
          <w:p w:rsidR="003B0485" w:rsidRPr="003B0485" w:rsidRDefault="003B0485" w:rsidP="003B0485">
            <w:pPr>
              <w:pStyle w:val="a3"/>
              <w:numPr>
                <w:ilvl w:val="0"/>
                <w:numId w:val="44"/>
              </w:numPr>
              <w:tabs>
                <w:tab w:val="left" w:pos="-135"/>
                <w:tab w:val="left" w:pos="312"/>
              </w:tabs>
              <w:ind w:left="175" w:firstLine="0"/>
              <w:jc w:val="both"/>
              <w:rPr>
                <w:iCs/>
                <w:color w:val="auto"/>
                <w:spacing w:val="0"/>
                <w:sz w:val="20"/>
                <w:szCs w:val="20"/>
              </w:rPr>
            </w:pPr>
            <w:r w:rsidRPr="003B0485">
              <w:rPr>
                <w:iCs/>
                <w:color w:val="auto"/>
                <w:spacing w:val="0"/>
                <w:sz w:val="20"/>
                <w:szCs w:val="20"/>
              </w:rPr>
              <w:t>Представленный законопроект устанавливает, что Конституционное Собрание Российской Федерации созывается Президентом Российской Федерации, но в соответствии со статьей 135 порядок созыва Конституционного Собрания определяется федеральным законом.</w:t>
            </w:r>
          </w:p>
          <w:p w:rsidR="003B0485" w:rsidRPr="003B0485" w:rsidRDefault="003B0485" w:rsidP="003B0485">
            <w:pPr>
              <w:pStyle w:val="a3"/>
              <w:numPr>
                <w:ilvl w:val="0"/>
                <w:numId w:val="44"/>
              </w:numPr>
              <w:tabs>
                <w:tab w:val="left" w:pos="-135"/>
                <w:tab w:val="left" w:pos="312"/>
              </w:tabs>
              <w:ind w:left="175" w:firstLine="0"/>
              <w:jc w:val="both"/>
              <w:rPr>
                <w:iCs/>
                <w:color w:val="auto"/>
                <w:spacing w:val="0"/>
                <w:sz w:val="20"/>
                <w:szCs w:val="20"/>
              </w:rPr>
            </w:pPr>
            <w:r w:rsidRPr="003B0485">
              <w:rPr>
                <w:iCs/>
                <w:color w:val="auto"/>
                <w:spacing w:val="0"/>
                <w:sz w:val="20"/>
                <w:szCs w:val="20"/>
              </w:rPr>
              <w:t>Конституция Российской Федерации не содержит указания на возможность «изменения» Конституции Российской Федерации, глава 9 регламентирует порядок внесения поправок в Конституцию России и пересмотра Конституции.</w:t>
            </w:r>
          </w:p>
          <w:p w:rsidR="005241A4" w:rsidRPr="005241A4" w:rsidRDefault="005241A4" w:rsidP="005241A4">
            <w:pPr>
              <w:tabs>
                <w:tab w:val="left" w:pos="-135"/>
                <w:tab w:val="left" w:pos="312"/>
              </w:tabs>
              <w:rPr>
                <w:iCs/>
                <w:color w:val="auto"/>
                <w:spacing w:val="0"/>
                <w:sz w:val="20"/>
                <w:szCs w:val="20"/>
              </w:rPr>
            </w:pPr>
          </w:p>
          <w:p w:rsidR="00B703DB" w:rsidRPr="00074064" w:rsidRDefault="00B703DB" w:rsidP="00B703DB">
            <w:pPr>
              <w:tabs>
                <w:tab w:val="left" w:pos="-135"/>
                <w:tab w:val="left" w:pos="312"/>
              </w:tabs>
              <w:ind w:right="-107"/>
              <w:jc w:val="both"/>
              <w:rPr>
                <w:iCs/>
                <w:color w:val="auto"/>
                <w:spacing w:val="0"/>
                <w:sz w:val="20"/>
                <w:szCs w:val="20"/>
              </w:rPr>
            </w:pPr>
            <w:r w:rsidRPr="00074064">
              <w:rPr>
                <w:iCs/>
                <w:color w:val="auto"/>
                <w:spacing w:val="0"/>
                <w:sz w:val="20"/>
                <w:szCs w:val="20"/>
              </w:rPr>
              <w:t>4. Проведите правовую экспертизу приведенного ниже проекта нормативного правового акта. Укажите на выявленные ошибки и противоречия.</w:t>
            </w:r>
          </w:p>
          <w:p w:rsidR="00B703DB" w:rsidRPr="00074064" w:rsidRDefault="00B703DB" w:rsidP="00B703DB">
            <w:pPr>
              <w:tabs>
                <w:tab w:val="left" w:pos="-135"/>
                <w:tab w:val="left" w:pos="312"/>
              </w:tabs>
              <w:ind w:right="-107"/>
              <w:jc w:val="right"/>
              <w:rPr>
                <w:iCs/>
                <w:color w:val="auto"/>
                <w:spacing w:val="0"/>
                <w:sz w:val="20"/>
                <w:szCs w:val="20"/>
              </w:rPr>
            </w:pPr>
            <w:r w:rsidRPr="00074064">
              <w:rPr>
                <w:iCs/>
                <w:color w:val="auto"/>
                <w:spacing w:val="0"/>
                <w:sz w:val="20"/>
                <w:szCs w:val="20"/>
              </w:rPr>
              <w:t>Вносится</w:t>
            </w:r>
          </w:p>
          <w:p w:rsidR="00B703DB" w:rsidRPr="00074064" w:rsidRDefault="00B703DB" w:rsidP="00B703DB">
            <w:pPr>
              <w:tabs>
                <w:tab w:val="left" w:pos="-135"/>
                <w:tab w:val="left" w:pos="312"/>
              </w:tabs>
              <w:ind w:right="-107"/>
              <w:jc w:val="right"/>
              <w:rPr>
                <w:iCs/>
                <w:color w:val="auto"/>
                <w:spacing w:val="0"/>
                <w:sz w:val="20"/>
                <w:szCs w:val="20"/>
              </w:rPr>
            </w:pPr>
            <w:r w:rsidRPr="00074064">
              <w:rPr>
                <w:iCs/>
                <w:color w:val="auto"/>
                <w:spacing w:val="0"/>
                <w:sz w:val="20"/>
                <w:szCs w:val="20"/>
              </w:rPr>
              <w:t>Самарской Губернской Думой</w:t>
            </w:r>
          </w:p>
          <w:p w:rsidR="00B703DB" w:rsidRPr="00074064" w:rsidRDefault="00B703DB" w:rsidP="00B703DB">
            <w:pPr>
              <w:tabs>
                <w:tab w:val="left" w:pos="-135"/>
                <w:tab w:val="left" w:pos="312"/>
              </w:tabs>
              <w:ind w:right="-107"/>
              <w:jc w:val="right"/>
              <w:rPr>
                <w:iCs/>
                <w:color w:val="auto"/>
                <w:spacing w:val="0"/>
                <w:sz w:val="20"/>
                <w:szCs w:val="20"/>
              </w:rPr>
            </w:pPr>
          </w:p>
          <w:p w:rsidR="00B703DB" w:rsidRPr="00074064" w:rsidRDefault="00B703DB" w:rsidP="00B703DB">
            <w:pPr>
              <w:tabs>
                <w:tab w:val="left" w:pos="-135"/>
                <w:tab w:val="left" w:pos="312"/>
              </w:tabs>
              <w:ind w:right="-107"/>
              <w:jc w:val="right"/>
              <w:rPr>
                <w:iCs/>
                <w:color w:val="auto"/>
                <w:spacing w:val="0"/>
                <w:sz w:val="20"/>
                <w:szCs w:val="20"/>
              </w:rPr>
            </w:pPr>
            <w:r w:rsidRPr="00074064">
              <w:rPr>
                <w:iCs/>
                <w:color w:val="auto"/>
                <w:spacing w:val="0"/>
                <w:sz w:val="20"/>
                <w:szCs w:val="20"/>
              </w:rPr>
              <w:t xml:space="preserve">Проект </w:t>
            </w:r>
          </w:p>
          <w:p w:rsidR="00B703DB" w:rsidRPr="00074064" w:rsidRDefault="00B703DB" w:rsidP="00B703DB">
            <w:pPr>
              <w:tabs>
                <w:tab w:val="left" w:pos="-135"/>
                <w:tab w:val="left" w:pos="312"/>
              </w:tabs>
              <w:ind w:right="-107"/>
              <w:jc w:val="center"/>
              <w:rPr>
                <w:b/>
                <w:iCs/>
                <w:color w:val="auto"/>
                <w:spacing w:val="0"/>
                <w:sz w:val="20"/>
                <w:szCs w:val="20"/>
              </w:rPr>
            </w:pPr>
            <w:r w:rsidRPr="00074064">
              <w:rPr>
                <w:b/>
                <w:iCs/>
                <w:color w:val="auto"/>
                <w:spacing w:val="0"/>
                <w:sz w:val="20"/>
                <w:szCs w:val="20"/>
              </w:rPr>
              <w:t>ФЕДЕРАЛЬНЫЙ ЗАКОН</w:t>
            </w:r>
          </w:p>
          <w:p w:rsidR="00B703DB" w:rsidRPr="00074064" w:rsidRDefault="00B703DB" w:rsidP="00B703DB">
            <w:pPr>
              <w:tabs>
                <w:tab w:val="left" w:pos="-135"/>
                <w:tab w:val="left" w:pos="312"/>
              </w:tabs>
              <w:ind w:right="-107"/>
              <w:jc w:val="center"/>
              <w:rPr>
                <w:iCs/>
                <w:color w:val="auto"/>
                <w:spacing w:val="0"/>
                <w:sz w:val="20"/>
                <w:szCs w:val="20"/>
              </w:rPr>
            </w:pPr>
            <w:r w:rsidRPr="00074064">
              <w:rPr>
                <w:b/>
                <w:iCs/>
                <w:color w:val="auto"/>
                <w:spacing w:val="0"/>
                <w:sz w:val="20"/>
                <w:szCs w:val="20"/>
              </w:rPr>
              <w:t>О внесении изменений в статью 6 Федерального закона «О безопасности дорожного движения»</w:t>
            </w:r>
          </w:p>
          <w:p w:rsidR="00B703DB" w:rsidRPr="00074064" w:rsidRDefault="00B703DB" w:rsidP="00B703DB">
            <w:pPr>
              <w:tabs>
                <w:tab w:val="left" w:pos="-135"/>
                <w:tab w:val="left" w:pos="312"/>
              </w:tabs>
              <w:ind w:right="-107"/>
              <w:jc w:val="both"/>
              <w:rPr>
                <w:iCs/>
                <w:color w:val="auto"/>
                <w:spacing w:val="0"/>
                <w:sz w:val="20"/>
                <w:szCs w:val="20"/>
              </w:rPr>
            </w:pPr>
            <w:r w:rsidRPr="00074064">
              <w:rPr>
                <w:iCs/>
                <w:color w:val="auto"/>
                <w:spacing w:val="0"/>
                <w:sz w:val="20"/>
                <w:szCs w:val="20"/>
              </w:rPr>
              <w:t xml:space="preserve">Внести в статью 6 Федерального закона от 10 декабря 1995 года № 196-ФЗ «О безопасности дорожного движения» (Собрание законодательства Российской Федерации, 1995, № 50, ст. </w:t>
            </w:r>
            <w:r w:rsidR="0043561F" w:rsidRPr="00074064">
              <w:rPr>
                <w:iCs/>
                <w:color w:val="auto"/>
                <w:spacing w:val="0"/>
                <w:sz w:val="20"/>
                <w:szCs w:val="20"/>
              </w:rPr>
              <w:t>4873; 2004, № 35, ст. 3607; 2011, № 29, ст. 4283, № 30, ст. 4590, ст. 4596) следующие изменения:</w:t>
            </w:r>
          </w:p>
          <w:p w:rsidR="0043561F" w:rsidRPr="00074064" w:rsidRDefault="0043561F" w:rsidP="00B703DB">
            <w:pPr>
              <w:tabs>
                <w:tab w:val="left" w:pos="-135"/>
                <w:tab w:val="left" w:pos="312"/>
              </w:tabs>
              <w:ind w:right="-107"/>
              <w:jc w:val="both"/>
              <w:rPr>
                <w:iCs/>
                <w:color w:val="auto"/>
                <w:spacing w:val="0"/>
                <w:sz w:val="20"/>
                <w:szCs w:val="20"/>
              </w:rPr>
            </w:pPr>
            <w:r w:rsidRPr="00074064">
              <w:rPr>
                <w:iCs/>
                <w:color w:val="auto"/>
                <w:spacing w:val="0"/>
                <w:sz w:val="20"/>
                <w:szCs w:val="20"/>
              </w:rPr>
              <w:t>пункт первый дополнить абзацем следующего содержания:</w:t>
            </w:r>
          </w:p>
          <w:p w:rsidR="0043561F" w:rsidRPr="00074064" w:rsidRDefault="0043561F" w:rsidP="00B703DB">
            <w:pPr>
              <w:tabs>
                <w:tab w:val="left" w:pos="-135"/>
                <w:tab w:val="left" w:pos="312"/>
              </w:tabs>
              <w:ind w:right="-107"/>
              <w:jc w:val="both"/>
              <w:rPr>
                <w:iCs/>
                <w:color w:val="auto"/>
                <w:spacing w:val="0"/>
                <w:sz w:val="20"/>
                <w:szCs w:val="20"/>
              </w:rPr>
            </w:pPr>
            <w:r w:rsidRPr="00074064">
              <w:rPr>
                <w:iCs/>
                <w:color w:val="auto"/>
                <w:spacing w:val="0"/>
                <w:sz w:val="20"/>
                <w:szCs w:val="20"/>
              </w:rPr>
              <w:t>«разработка и утверждение положения об отрядах юных инспекторов движения.»;</w:t>
            </w:r>
          </w:p>
          <w:p w:rsidR="0043561F" w:rsidRPr="00074064" w:rsidRDefault="0043561F" w:rsidP="00B703DB">
            <w:pPr>
              <w:tabs>
                <w:tab w:val="left" w:pos="-135"/>
                <w:tab w:val="left" w:pos="312"/>
              </w:tabs>
              <w:ind w:right="-107"/>
              <w:jc w:val="both"/>
              <w:rPr>
                <w:iCs/>
                <w:color w:val="auto"/>
                <w:spacing w:val="0"/>
                <w:sz w:val="20"/>
                <w:szCs w:val="20"/>
              </w:rPr>
            </w:pPr>
            <w:r w:rsidRPr="00074064">
              <w:rPr>
                <w:iCs/>
                <w:color w:val="auto"/>
                <w:spacing w:val="0"/>
                <w:sz w:val="20"/>
                <w:szCs w:val="20"/>
              </w:rPr>
              <w:t>абзац третий пункта третьего изложить в следующей редакции:</w:t>
            </w:r>
          </w:p>
          <w:p w:rsidR="0043561F" w:rsidRPr="00074064" w:rsidRDefault="0043561F" w:rsidP="00B703DB">
            <w:pPr>
              <w:tabs>
                <w:tab w:val="left" w:pos="-135"/>
                <w:tab w:val="left" w:pos="312"/>
              </w:tabs>
              <w:ind w:right="-107"/>
              <w:jc w:val="both"/>
              <w:rPr>
                <w:iCs/>
                <w:color w:val="auto"/>
                <w:spacing w:val="0"/>
                <w:sz w:val="20"/>
                <w:szCs w:val="20"/>
              </w:rPr>
            </w:pPr>
            <w:r w:rsidRPr="00074064">
              <w:rPr>
                <w:iCs/>
                <w:color w:val="auto"/>
                <w:spacing w:val="0"/>
                <w:sz w:val="20"/>
                <w:szCs w:val="20"/>
              </w:rPr>
              <w:t>«осуществление мероприятий по предупреждению детского дорожно-транспортного травматизма, оказание содействия созданию и развитию сети отрядов юных инспекторов движения на территории субъекта Российской Федерации;»;</w:t>
            </w:r>
          </w:p>
          <w:p w:rsidR="0043561F" w:rsidRPr="00074064" w:rsidRDefault="0043561F" w:rsidP="00B703DB">
            <w:pPr>
              <w:tabs>
                <w:tab w:val="left" w:pos="-135"/>
                <w:tab w:val="left" w:pos="312"/>
              </w:tabs>
              <w:ind w:right="-107"/>
              <w:jc w:val="both"/>
              <w:rPr>
                <w:iCs/>
                <w:color w:val="auto"/>
                <w:spacing w:val="0"/>
                <w:sz w:val="20"/>
                <w:szCs w:val="20"/>
              </w:rPr>
            </w:pPr>
            <w:r w:rsidRPr="00074064">
              <w:rPr>
                <w:iCs/>
                <w:color w:val="auto"/>
                <w:spacing w:val="0"/>
                <w:sz w:val="20"/>
                <w:szCs w:val="20"/>
              </w:rPr>
              <w:t>в пункте четвертом:</w:t>
            </w:r>
            <w:r w:rsidR="005241A4">
              <w:rPr>
                <w:iCs/>
                <w:color w:val="auto"/>
                <w:spacing w:val="0"/>
                <w:sz w:val="20"/>
                <w:szCs w:val="20"/>
              </w:rPr>
              <w:t xml:space="preserve"> </w:t>
            </w:r>
          </w:p>
          <w:p w:rsidR="0043561F" w:rsidRPr="00074064" w:rsidRDefault="0043561F" w:rsidP="00B703DB">
            <w:pPr>
              <w:tabs>
                <w:tab w:val="left" w:pos="-135"/>
                <w:tab w:val="left" w:pos="312"/>
              </w:tabs>
              <w:ind w:right="-107"/>
              <w:jc w:val="both"/>
              <w:rPr>
                <w:iCs/>
                <w:color w:val="auto"/>
                <w:spacing w:val="0"/>
                <w:sz w:val="20"/>
                <w:szCs w:val="20"/>
              </w:rPr>
            </w:pPr>
            <w:r w:rsidRPr="00074064">
              <w:rPr>
                <w:iCs/>
                <w:color w:val="auto"/>
                <w:spacing w:val="0"/>
                <w:sz w:val="20"/>
                <w:szCs w:val="20"/>
              </w:rPr>
              <w:t>абзац четвертый изложить в следующей редакции:</w:t>
            </w:r>
          </w:p>
          <w:p w:rsidR="0043561F" w:rsidRPr="00074064" w:rsidRDefault="0043561F" w:rsidP="00B703DB">
            <w:pPr>
              <w:tabs>
                <w:tab w:val="left" w:pos="-135"/>
                <w:tab w:val="left" w:pos="312"/>
              </w:tabs>
              <w:ind w:right="-107"/>
              <w:jc w:val="both"/>
              <w:rPr>
                <w:iCs/>
                <w:color w:val="auto"/>
                <w:spacing w:val="0"/>
                <w:sz w:val="20"/>
                <w:szCs w:val="20"/>
              </w:rPr>
            </w:pPr>
            <w:r w:rsidRPr="00074064">
              <w:rPr>
                <w:iCs/>
                <w:color w:val="auto"/>
                <w:spacing w:val="0"/>
                <w:sz w:val="20"/>
                <w:szCs w:val="20"/>
              </w:rPr>
              <w:t>«участие в осуществлении мероприятий по предупреждению детского дорожно-транспортного травматизма на территории муниципального района, оказание содействия созданию и развитию сети отрядов юных инспекторов движения на территории муниципального района.»;</w:t>
            </w:r>
          </w:p>
          <w:p w:rsidR="0043561F" w:rsidRPr="00074064" w:rsidRDefault="0043561F" w:rsidP="00B703DB">
            <w:pPr>
              <w:tabs>
                <w:tab w:val="left" w:pos="-135"/>
                <w:tab w:val="left" w:pos="312"/>
              </w:tabs>
              <w:ind w:right="-107"/>
              <w:jc w:val="both"/>
              <w:rPr>
                <w:iCs/>
                <w:color w:val="auto"/>
                <w:spacing w:val="0"/>
                <w:sz w:val="20"/>
                <w:szCs w:val="20"/>
              </w:rPr>
            </w:pPr>
            <w:r w:rsidRPr="00074064">
              <w:rPr>
                <w:iCs/>
                <w:color w:val="auto"/>
                <w:spacing w:val="0"/>
                <w:sz w:val="20"/>
                <w:szCs w:val="20"/>
              </w:rPr>
              <w:t>абзац седьмой изложить в следующей редакции:</w:t>
            </w:r>
          </w:p>
          <w:p w:rsidR="0043561F" w:rsidRPr="00074064" w:rsidRDefault="0043561F" w:rsidP="00B703DB">
            <w:pPr>
              <w:tabs>
                <w:tab w:val="left" w:pos="-135"/>
                <w:tab w:val="left" w:pos="312"/>
              </w:tabs>
              <w:ind w:right="-107"/>
              <w:jc w:val="both"/>
              <w:rPr>
                <w:iCs/>
                <w:color w:val="auto"/>
                <w:spacing w:val="0"/>
                <w:sz w:val="20"/>
                <w:szCs w:val="20"/>
              </w:rPr>
            </w:pPr>
            <w:r w:rsidRPr="00074064">
              <w:rPr>
                <w:iCs/>
                <w:color w:val="auto"/>
                <w:spacing w:val="0"/>
                <w:sz w:val="20"/>
                <w:szCs w:val="20"/>
              </w:rPr>
              <w:t>«участие в осуществлении мероприятий по предупреждению детского дорожно-транспортного травматизма на территорию городского округа, оказание содействия созданию и развитию сети отрядов юных инспекторов движения на территории городского округа.».</w:t>
            </w:r>
          </w:p>
          <w:p w:rsidR="0043561F" w:rsidRPr="00074064" w:rsidRDefault="00BD44A8" w:rsidP="00BD44A8">
            <w:pPr>
              <w:tabs>
                <w:tab w:val="left" w:pos="-135"/>
                <w:tab w:val="left" w:pos="312"/>
              </w:tabs>
              <w:ind w:right="-107"/>
              <w:jc w:val="right"/>
              <w:rPr>
                <w:iCs/>
                <w:color w:val="auto"/>
                <w:spacing w:val="0"/>
                <w:sz w:val="20"/>
                <w:szCs w:val="20"/>
              </w:rPr>
            </w:pPr>
            <w:r w:rsidRPr="00074064">
              <w:rPr>
                <w:iCs/>
                <w:color w:val="auto"/>
                <w:spacing w:val="0"/>
                <w:sz w:val="20"/>
                <w:szCs w:val="20"/>
              </w:rPr>
              <w:t>Президент</w:t>
            </w:r>
          </w:p>
          <w:p w:rsidR="00BD44A8" w:rsidRPr="00074064" w:rsidRDefault="00BD44A8" w:rsidP="00BD44A8">
            <w:pPr>
              <w:tabs>
                <w:tab w:val="left" w:pos="-135"/>
                <w:tab w:val="left" w:pos="312"/>
              </w:tabs>
              <w:ind w:right="-107"/>
              <w:jc w:val="right"/>
              <w:rPr>
                <w:iCs/>
                <w:color w:val="auto"/>
                <w:spacing w:val="0"/>
                <w:sz w:val="20"/>
                <w:szCs w:val="20"/>
              </w:rPr>
            </w:pPr>
            <w:r w:rsidRPr="00074064">
              <w:rPr>
                <w:iCs/>
                <w:color w:val="auto"/>
                <w:spacing w:val="0"/>
                <w:sz w:val="20"/>
                <w:szCs w:val="20"/>
              </w:rPr>
              <w:t>Российской Федерации</w:t>
            </w:r>
          </w:p>
          <w:p w:rsidR="00BD44A8" w:rsidRDefault="00BD44A8" w:rsidP="00BD44A8">
            <w:pPr>
              <w:tabs>
                <w:tab w:val="left" w:pos="-135"/>
                <w:tab w:val="left" w:pos="312"/>
              </w:tabs>
              <w:ind w:right="-107"/>
              <w:jc w:val="right"/>
              <w:rPr>
                <w:iCs/>
                <w:color w:val="auto"/>
                <w:spacing w:val="0"/>
                <w:sz w:val="20"/>
                <w:szCs w:val="20"/>
              </w:rPr>
            </w:pPr>
            <w:r w:rsidRPr="00074064">
              <w:rPr>
                <w:iCs/>
                <w:color w:val="auto"/>
                <w:spacing w:val="0"/>
                <w:sz w:val="20"/>
                <w:szCs w:val="20"/>
              </w:rPr>
              <w:t>В. Путин</w:t>
            </w:r>
          </w:p>
          <w:p w:rsidR="007C7ABC" w:rsidRPr="007C7ABC" w:rsidRDefault="005241A4" w:rsidP="007C7ABC">
            <w:pPr>
              <w:tabs>
                <w:tab w:val="left" w:pos="-135"/>
                <w:tab w:val="left" w:pos="312"/>
              </w:tabs>
              <w:ind w:right="-107"/>
              <w:rPr>
                <w:iCs/>
                <w:color w:val="auto"/>
                <w:spacing w:val="0"/>
                <w:sz w:val="20"/>
                <w:szCs w:val="20"/>
              </w:rPr>
            </w:pPr>
            <w:r w:rsidRPr="007C7ABC">
              <w:rPr>
                <w:b/>
                <w:iCs/>
                <w:color w:val="auto"/>
                <w:spacing w:val="0"/>
                <w:sz w:val="20"/>
                <w:szCs w:val="20"/>
              </w:rPr>
              <w:t>Решение</w:t>
            </w:r>
            <w:r w:rsidRPr="007C7ABC">
              <w:rPr>
                <w:iCs/>
                <w:color w:val="auto"/>
                <w:spacing w:val="0"/>
                <w:sz w:val="20"/>
                <w:szCs w:val="20"/>
              </w:rPr>
              <w:t xml:space="preserve">: </w:t>
            </w:r>
            <w:r w:rsidR="007C7ABC" w:rsidRPr="007C7ABC">
              <w:rPr>
                <w:iCs/>
                <w:color w:val="auto"/>
                <w:spacing w:val="0"/>
                <w:sz w:val="20"/>
                <w:szCs w:val="20"/>
              </w:rPr>
              <w:t xml:space="preserve">Отряды юных инспекторов дорожного движения являются добровольными объединениями школьников, создаваемыми, как правило на базе образовательной организации, что не является предметом </w:t>
            </w:r>
            <w:r w:rsidR="007C7ABC">
              <w:rPr>
                <w:iCs/>
                <w:color w:val="auto"/>
                <w:spacing w:val="0"/>
                <w:sz w:val="20"/>
                <w:szCs w:val="20"/>
              </w:rPr>
              <w:t xml:space="preserve">ни </w:t>
            </w:r>
            <w:r w:rsidR="007C7ABC" w:rsidRPr="007C7ABC">
              <w:rPr>
                <w:iCs/>
                <w:color w:val="auto"/>
                <w:spacing w:val="0"/>
                <w:sz w:val="20"/>
                <w:szCs w:val="20"/>
              </w:rPr>
              <w:t>федерального</w:t>
            </w:r>
            <w:r w:rsidR="007C7ABC">
              <w:rPr>
                <w:iCs/>
                <w:color w:val="auto"/>
                <w:spacing w:val="0"/>
                <w:sz w:val="20"/>
                <w:szCs w:val="20"/>
              </w:rPr>
              <w:t>, ни субъектного, ни муниципального</w:t>
            </w:r>
            <w:r w:rsidR="007C7ABC" w:rsidRPr="007C7ABC">
              <w:rPr>
                <w:iCs/>
                <w:color w:val="auto"/>
                <w:spacing w:val="0"/>
                <w:sz w:val="20"/>
                <w:szCs w:val="20"/>
              </w:rPr>
              <w:t xml:space="preserve"> правового регулирования.  </w:t>
            </w:r>
          </w:p>
          <w:p w:rsidR="005241A4" w:rsidRPr="00074064" w:rsidRDefault="005241A4" w:rsidP="00BD44A8">
            <w:pPr>
              <w:tabs>
                <w:tab w:val="left" w:pos="-135"/>
                <w:tab w:val="left" w:pos="312"/>
              </w:tabs>
              <w:ind w:right="-107"/>
              <w:jc w:val="right"/>
              <w:rPr>
                <w:iCs/>
                <w:color w:val="auto"/>
                <w:spacing w:val="0"/>
                <w:sz w:val="20"/>
                <w:szCs w:val="20"/>
              </w:rPr>
            </w:pPr>
            <w:r>
              <w:rPr>
                <w:iCs/>
                <w:color w:val="auto"/>
                <w:spacing w:val="0"/>
                <w:sz w:val="20"/>
                <w:szCs w:val="20"/>
              </w:rPr>
              <w:t xml:space="preserve"> </w:t>
            </w:r>
          </w:p>
          <w:p w:rsidR="00BD44A8" w:rsidRPr="00074064" w:rsidRDefault="00BD44A8" w:rsidP="00B703DB">
            <w:pPr>
              <w:tabs>
                <w:tab w:val="left" w:pos="-135"/>
                <w:tab w:val="left" w:pos="312"/>
              </w:tabs>
              <w:ind w:right="-107"/>
              <w:jc w:val="both"/>
              <w:rPr>
                <w:iCs/>
                <w:color w:val="auto"/>
                <w:spacing w:val="0"/>
                <w:sz w:val="20"/>
                <w:szCs w:val="20"/>
              </w:rPr>
            </w:pPr>
            <w:r w:rsidRPr="00074064">
              <w:rPr>
                <w:iCs/>
                <w:color w:val="auto"/>
                <w:spacing w:val="0"/>
                <w:sz w:val="20"/>
                <w:szCs w:val="20"/>
              </w:rPr>
              <w:t>5. Проведите антикоррупционную экспертизу приведенной ниже нормы. Квалифицируйте выявленные в норме коррупциогенные факторы.</w:t>
            </w:r>
          </w:p>
          <w:p w:rsidR="00BD44A8" w:rsidRDefault="00BD44A8" w:rsidP="00B703DB">
            <w:pPr>
              <w:tabs>
                <w:tab w:val="left" w:pos="-135"/>
                <w:tab w:val="left" w:pos="312"/>
              </w:tabs>
              <w:ind w:right="-107"/>
              <w:jc w:val="both"/>
              <w:rPr>
                <w:iCs/>
                <w:color w:val="auto"/>
                <w:spacing w:val="0"/>
                <w:sz w:val="20"/>
                <w:szCs w:val="20"/>
              </w:rPr>
            </w:pPr>
            <w:r w:rsidRPr="00074064">
              <w:rPr>
                <w:iCs/>
                <w:color w:val="auto"/>
                <w:spacing w:val="0"/>
                <w:sz w:val="20"/>
                <w:szCs w:val="20"/>
              </w:rPr>
              <w:lastRenderedPageBreak/>
              <w:t>«5.9. Исчерпывающий перечень оснований для приостановления или отказа в предоставлении государственной услуги: не предоставление полного перечня документов, предусмотренных п. 2.6. Регламента; наличие в представленных документах недостоверной, искаженной или неполной информации; документы имеют серьезные повреждения, наличие которых не позволяет однозначно истолковать их содержание».</w:t>
            </w:r>
          </w:p>
          <w:p w:rsidR="007C7ABC" w:rsidRPr="00074064" w:rsidRDefault="007C7ABC" w:rsidP="00781D11">
            <w:pPr>
              <w:tabs>
                <w:tab w:val="left" w:pos="-135"/>
                <w:tab w:val="left" w:pos="312"/>
              </w:tabs>
              <w:ind w:right="-107"/>
              <w:jc w:val="both"/>
              <w:rPr>
                <w:iCs/>
                <w:color w:val="auto"/>
                <w:spacing w:val="0"/>
                <w:sz w:val="20"/>
                <w:szCs w:val="20"/>
              </w:rPr>
            </w:pPr>
            <w:r>
              <w:rPr>
                <w:iCs/>
                <w:color w:val="auto"/>
                <w:spacing w:val="0"/>
                <w:sz w:val="20"/>
                <w:szCs w:val="20"/>
              </w:rPr>
              <w:t>Решение:</w:t>
            </w:r>
            <w:r w:rsidR="00781D11">
              <w:rPr>
                <w:iCs/>
                <w:color w:val="auto"/>
                <w:spacing w:val="0"/>
                <w:sz w:val="20"/>
                <w:szCs w:val="20"/>
              </w:rPr>
              <w:t xml:space="preserve"> Регламент в качестве оснований для отказа в предоставлении государственной услуги не может содержать условий о предоставлении искаженной, неполной, недостоверной информации, так как определение этих свойств информации не имеет четких критериев, что позволяет действовать </w:t>
            </w:r>
            <w:proofErr w:type="spellStart"/>
            <w:r w:rsidR="00781D11">
              <w:rPr>
                <w:iCs/>
                <w:color w:val="auto"/>
                <w:spacing w:val="0"/>
                <w:sz w:val="20"/>
                <w:szCs w:val="20"/>
              </w:rPr>
              <w:t>правоприменителю</w:t>
            </w:r>
            <w:proofErr w:type="spellEnd"/>
            <w:r w:rsidR="00781D11">
              <w:rPr>
                <w:iCs/>
                <w:color w:val="auto"/>
                <w:spacing w:val="0"/>
                <w:sz w:val="20"/>
                <w:szCs w:val="20"/>
              </w:rPr>
              <w:t xml:space="preserve"> по усмотрению. Указание на серьезность повреждения документов также имеет оценочный характер со стороны </w:t>
            </w:r>
            <w:proofErr w:type="spellStart"/>
            <w:r w:rsidR="00781D11">
              <w:rPr>
                <w:iCs/>
                <w:color w:val="auto"/>
                <w:spacing w:val="0"/>
                <w:sz w:val="20"/>
                <w:szCs w:val="20"/>
              </w:rPr>
              <w:t>правоприменителя</w:t>
            </w:r>
            <w:proofErr w:type="spellEnd"/>
            <w:r w:rsidR="00781D11">
              <w:rPr>
                <w:iCs/>
                <w:color w:val="auto"/>
                <w:spacing w:val="0"/>
                <w:sz w:val="20"/>
                <w:szCs w:val="20"/>
              </w:rPr>
              <w:t xml:space="preserve">. Указанное относится к факторам, имеющим </w:t>
            </w:r>
            <w:proofErr w:type="spellStart"/>
            <w:r w:rsidR="00781D11">
              <w:rPr>
                <w:iCs/>
                <w:color w:val="auto"/>
                <w:spacing w:val="0"/>
                <w:sz w:val="20"/>
                <w:szCs w:val="20"/>
              </w:rPr>
              <w:t>коррупциогенный</w:t>
            </w:r>
            <w:proofErr w:type="spellEnd"/>
            <w:r w:rsidR="00781D11">
              <w:rPr>
                <w:iCs/>
                <w:color w:val="auto"/>
                <w:spacing w:val="0"/>
                <w:sz w:val="20"/>
                <w:szCs w:val="20"/>
              </w:rPr>
              <w:t xml:space="preserve"> характер.</w:t>
            </w:r>
          </w:p>
        </w:tc>
      </w:tr>
    </w:tbl>
    <w:p w:rsidR="00074064" w:rsidRDefault="00074064" w:rsidP="00200B38">
      <w:pPr>
        <w:tabs>
          <w:tab w:val="right" w:leader="underscore" w:pos="9639"/>
        </w:tabs>
        <w:ind w:firstLine="567"/>
        <w:jc w:val="both"/>
        <w:rPr>
          <w:rFonts w:eastAsia="Calibri"/>
          <w:bCs/>
          <w:color w:val="auto"/>
          <w:spacing w:val="0"/>
          <w:sz w:val="24"/>
          <w:szCs w:val="24"/>
          <w:lang w:eastAsia="en-US"/>
        </w:rPr>
      </w:pPr>
    </w:p>
    <w:p w:rsidR="00200B38" w:rsidRPr="0069295A" w:rsidRDefault="00200B38" w:rsidP="00200B38">
      <w:pPr>
        <w:tabs>
          <w:tab w:val="right" w:leader="underscore" w:pos="9639"/>
        </w:tabs>
        <w:ind w:firstLine="567"/>
        <w:jc w:val="both"/>
        <w:rPr>
          <w:color w:val="auto"/>
          <w:spacing w:val="0"/>
          <w:sz w:val="24"/>
          <w:szCs w:val="24"/>
        </w:rPr>
      </w:pPr>
      <w:r w:rsidRPr="0069295A">
        <w:rPr>
          <w:rFonts w:eastAsia="Calibri"/>
          <w:bCs/>
          <w:color w:val="auto"/>
          <w:spacing w:val="0"/>
          <w:sz w:val="24"/>
          <w:szCs w:val="24"/>
          <w:lang w:eastAsia="en-US"/>
        </w:rPr>
        <w:t>Таблица 1</w:t>
      </w:r>
      <w:r w:rsidR="00074064">
        <w:rPr>
          <w:rFonts w:eastAsia="Calibri"/>
          <w:bCs/>
          <w:color w:val="auto"/>
          <w:spacing w:val="0"/>
          <w:sz w:val="24"/>
          <w:szCs w:val="24"/>
          <w:lang w:eastAsia="en-US"/>
        </w:rPr>
        <w:t>1</w:t>
      </w:r>
      <w:r w:rsidRPr="0069295A">
        <w:rPr>
          <w:rFonts w:eastAsia="Calibri"/>
          <w:bCs/>
          <w:color w:val="auto"/>
          <w:spacing w:val="0"/>
          <w:sz w:val="24"/>
          <w:szCs w:val="24"/>
          <w:lang w:eastAsia="en-US"/>
        </w:rPr>
        <w:t xml:space="preserve"> – Шкала и критерии оценивания результатов прохождения промежуточной аттестации по дисциплине в форме экзамена</w:t>
      </w:r>
    </w:p>
    <w:tbl>
      <w:tblPr>
        <w:tblW w:w="493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8073"/>
      </w:tblGrid>
      <w:tr w:rsidR="00200B38" w:rsidRPr="0069295A" w:rsidTr="00074064">
        <w:tc>
          <w:tcPr>
            <w:tcW w:w="9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Шкала</w:t>
            </w:r>
          </w:p>
        </w:tc>
        <w:tc>
          <w:tcPr>
            <w:tcW w:w="40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Критерии оценивания</w:t>
            </w:r>
          </w:p>
        </w:tc>
      </w:tr>
      <w:tr w:rsidR="00200B38" w:rsidRPr="0069295A" w:rsidTr="00074064">
        <w:tc>
          <w:tcPr>
            <w:tcW w:w="9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Оценка 5 (отлично)</w:t>
            </w:r>
          </w:p>
          <w:p w:rsidR="00200B38" w:rsidRPr="00074064" w:rsidRDefault="00200B38" w:rsidP="004C63AA">
            <w:pPr>
              <w:jc w:val="center"/>
              <w:rPr>
                <w:rFonts w:eastAsia="Calibri"/>
                <w:bCs/>
                <w:color w:val="auto"/>
                <w:spacing w:val="0"/>
                <w:sz w:val="20"/>
                <w:szCs w:val="20"/>
                <w:lang w:eastAsia="en-US"/>
              </w:rPr>
            </w:pPr>
          </w:p>
        </w:tc>
        <w:tc>
          <w:tcPr>
            <w:tcW w:w="4071" w:type="pct"/>
            <w:tcBorders>
              <w:top w:val="single" w:sz="4" w:space="0" w:color="auto"/>
              <w:left w:val="single" w:sz="4" w:space="0" w:color="auto"/>
              <w:bottom w:val="single" w:sz="4" w:space="0" w:color="auto"/>
              <w:right w:val="single" w:sz="4" w:space="0" w:color="auto"/>
            </w:tcBorders>
            <w:shd w:val="clear" w:color="auto" w:fill="auto"/>
            <w:hideMark/>
          </w:tcPr>
          <w:p w:rsidR="00200B38" w:rsidRPr="00074064" w:rsidRDefault="00200B38" w:rsidP="004C63AA">
            <w:pPr>
              <w:autoSpaceDE w:val="0"/>
              <w:autoSpaceDN w:val="0"/>
              <w:adjustRightInd w:val="0"/>
              <w:jc w:val="both"/>
              <w:rPr>
                <w:rFonts w:eastAsia="Calibri"/>
                <w:bCs/>
                <w:color w:val="auto"/>
                <w:spacing w:val="0"/>
                <w:sz w:val="20"/>
                <w:szCs w:val="20"/>
                <w:lang w:eastAsia="en-US"/>
              </w:rPr>
            </w:pPr>
            <w:r w:rsidRPr="00074064">
              <w:rPr>
                <w:color w:val="auto"/>
                <w:spacing w:val="0"/>
                <w:sz w:val="20"/>
                <w:szCs w:val="20"/>
              </w:rPr>
              <w:t>обучающийся глубоко и прочно усвоил весь программный материал,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200B38" w:rsidRPr="0069295A" w:rsidTr="00074064">
        <w:tc>
          <w:tcPr>
            <w:tcW w:w="9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Оценка 4 (хорошо)</w:t>
            </w:r>
          </w:p>
          <w:p w:rsidR="00200B38" w:rsidRPr="00074064" w:rsidRDefault="00200B38" w:rsidP="004C63AA">
            <w:pPr>
              <w:jc w:val="center"/>
              <w:rPr>
                <w:rFonts w:eastAsia="Calibri"/>
                <w:bCs/>
                <w:color w:val="auto"/>
                <w:spacing w:val="0"/>
                <w:sz w:val="20"/>
                <w:szCs w:val="20"/>
                <w:lang w:eastAsia="en-US"/>
              </w:rPr>
            </w:pPr>
          </w:p>
        </w:tc>
        <w:tc>
          <w:tcPr>
            <w:tcW w:w="4071" w:type="pct"/>
            <w:tcBorders>
              <w:top w:val="single" w:sz="4" w:space="0" w:color="auto"/>
              <w:left w:val="single" w:sz="4" w:space="0" w:color="auto"/>
              <w:bottom w:val="single" w:sz="4" w:space="0" w:color="auto"/>
              <w:right w:val="single" w:sz="4" w:space="0" w:color="auto"/>
            </w:tcBorders>
            <w:shd w:val="clear" w:color="auto" w:fill="auto"/>
            <w:hideMark/>
          </w:tcPr>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обучающийся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200B38" w:rsidRPr="0069295A" w:rsidTr="00074064">
        <w:tc>
          <w:tcPr>
            <w:tcW w:w="9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4C63AA">
            <w:pPr>
              <w:jc w:val="center"/>
              <w:rPr>
                <w:rFonts w:eastAsia="Calibri"/>
                <w:bCs/>
                <w:color w:val="auto"/>
                <w:spacing w:val="0"/>
                <w:sz w:val="20"/>
                <w:szCs w:val="20"/>
                <w:lang w:eastAsia="en-US"/>
              </w:rPr>
            </w:pPr>
            <w:r w:rsidRPr="00074064">
              <w:rPr>
                <w:rFonts w:eastAsia="Calibri"/>
                <w:bCs/>
                <w:color w:val="auto"/>
                <w:spacing w:val="0"/>
                <w:sz w:val="20"/>
                <w:szCs w:val="20"/>
                <w:lang w:eastAsia="en-US"/>
              </w:rPr>
              <w:t>Оценка 3 (удовлетворительно)</w:t>
            </w:r>
          </w:p>
        </w:tc>
        <w:tc>
          <w:tcPr>
            <w:tcW w:w="4071" w:type="pct"/>
            <w:tcBorders>
              <w:top w:val="single" w:sz="4" w:space="0" w:color="auto"/>
              <w:left w:val="single" w:sz="4" w:space="0" w:color="auto"/>
              <w:bottom w:val="single" w:sz="4" w:space="0" w:color="auto"/>
              <w:right w:val="single" w:sz="4" w:space="0" w:color="auto"/>
            </w:tcBorders>
            <w:shd w:val="clear" w:color="auto" w:fill="auto"/>
            <w:hideMark/>
          </w:tcPr>
          <w:p w:rsidR="00200B38" w:rsidRPr="00074064" w:rsidRDefault="00200B38" w:rsidP="004C63AA">
            <w:pPr>
              <w:jc w:val="both"/>
              <w:rPr>
                <w:rFonts w:eastAsia="Calibri"/>
                <w:bCs/>
                <w:color w:val="auto"/>
                <w:spacing w:val="0"/>
                <w:sz w:val="20"/>
                <w:szCs w:val="20"/>
                <w:lang w:eastAsia="en-US"/>
              </w:rPr>
            </w:pPr>
            <w:r w:rsidRPr="00074064">
              <w:rPr>
                <w:rFonts w:eastAsia="Calibri"/>
                <w:bCs/>
                <w:color w:val="auto"/>
                <w:spacing w:val="0"/>
                <w:sz w:val="20"/>
                <w:szCs w:val="20"/>
                <w:lang w:eastAsia="en-US"/>
              </w:rPr>
              <w:t>обучающийся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200B38" w:rsidRPr="0069295A" w:rsidTr="00074064">
        <w:tc>
          <w:tcPr>
            <w:tcW w:w="9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00B38" w:rsidRPr="00074064" w:rsidRDefault="00200B38" w:rsidP="00074064">
            <w:pPr>
              <w:jc w:val="center"/>
              <w:rPr>
                <w:rFonts w:eastAsia="Calibri"/>
                <w:bCs/>
                <w:color w:val="auto"/>
                <w:spacing w:val="0"/>
                <w:sz w:val="20"/>
                <w:szCs w:val="20"/>
                <w:lang w:eastAsia="en-US"/>
              </w:rPr>
            </w:pPr>
            <w:r w:rsidRPr="00074064">
              <w:rPr>
                <w:rFonts w:eastAsia="Calibri"/>
                <w:bCs/>
                <w:color w:val="auto"/>
                <w:spacing w:val="0"/>
                <w:sz w:val="20"/>
                <w:szCs w:val="20"/>
                <w:lang w:eastAsia="en-US"/>
              </w:rPr>
              <w:t>Оценка 2 (неудовлетворительно)</w:t>
            </w:r>
          </w:p>
        </w:tc>
        <w:tc>
          <w:tcPr>
            <w:tcW w:w="4071" w:type="pct"/>
            <w:tcBorders>
              <w:top w:val="single" w:sz="4" w:space="0" w:color="auto"/>
              <w:left w:val="single" w:sz="4" w:space="0" w:color="auto"/>
              <w:bottom w:val="single" w:sz="4" w:space="0" w:color="auto"/>
              <w:right w:val="single" w:sz="4" w:space="0" w:color="auto"/>
            </w:tcBorders>
            <w:shd w:val="clear" w:color="auto" w:fill="auto"/>
            <w:hideMark/>
          </w:tcPr>
          <w:p w:rsidR="00200B38" w:rsidRPr="00074064" w:rsidRDefault="00200B38" w:rsidP="004C63AA">
            <w:pPr>
              <w:spacing w:after="13" w:line="268" w:lineRule="auto"/>
              <w:ind w:left="45"/>
              <w:jc w:val="both"/>
              <w:rPr>
                <w:rFonts w:eastAsia="Calibri"/>
                <w:bCs/>
                <w:color w:val="auto"/>
                <w:spacing w:val="0"/>
                <w:sz w:val="20"/>
                <w:szCs w:val="20"/>
                <w:lang w:eastAsia="en-US"/>
              </w:rPr>
            </w:pPr>
            <w:r w:rsidRPr="00074064">
              <w:rPr>
                <w:rFonts w:eastAsia="Calibri"/>
                <w:bCs/>
                <w:color w:val="auto"/>
                <w:spacing w:val="0"/>
                <w:sz w:val="20"/>
                <w:szCs w:val="20"/>
                <w:lang w:eastAsia="en-US"/>
              </w:rPr>
              <w:t>обучающийся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tc>
      </w:tr>
    </w:tbl>
    <w:p w:rsidR="003B0485" w:rsidRDefault="003B0485" w:rsidP="00BF64B8">
      <w:pPr>
        <w:jc w:val="center"/>
        <w:rPr>
          <w:b/>
          <w:color w:val="auto"/>
          <w:spacing w:val="0"/>
          <w:sz w:val="24"/>
          <w:szCs w:val="24"/>
        </w:rPr>
      </w:pPr>
    </w:p>
    <w:p w:rsidR="00BF64B8" w:rsidRPr="0069295A" w:rsidRDefault="00BF64B8" w:rsidP="00BF64B8">
      <w:pPr>
        <w:jc w:val="center"/>
        <w:rPr>
          <w:b/>
          <w:color w:val="auto"/>
          <w:spacing w:val="0"/>
          <w:sz w:val="24"/>
          <w:szCs w:val="24"/>
        </w:rPr>
      </w:pPr>
      <w:r w:rsidRPr="0069295A">
        <w:rPr>
          <w:b/>
          <w:color w:val="auto"/>
          <w:spacing w:val="0"/>
          <w:sz w:val="24"/>
          <w:szCs w:val="24"/>
        </w:rPr>
        <w:t>2.3</w:t>
      </w:r>
      <w:r>
        <w:rPr>
          <w:b/>
          <w:color w:val="auto"/>
          <w:spacing w:val="0"/>
          <w:sz w:val="24"/>
          <w:szCs w:val="24"/>
        </w:rPr>
        <w:tab/>
      </w:r>
      <w:r w:rsidRPr="0069295A">
        <w:rPr>
          <w:b/>
          <w:color w:val="auto"/>
          <w:spacing w:val="0"/>
          <w:sz w:val="24"/>
          <w:szCs w:val="24"/>
        </w:rPr>
        <w:t xml:space="preserve"> Тестирование</w:t>
      </w:r>
    </w:p>
    <w:p w:rsidR="00BF64B8" w:rsidRPr="0069295A" w:rsidRDefault="00BF64B8" w:rsidP="00BF64B8">
      <w:pPr>
        <w:ind w:firstLine="709"/>
        <w:jc w:val="both"/>
        <w:rPr>
          <w:color w:val="auto"/>
          <w:spacing w:val="0"/>
          <w:sz w:val="24"/>
          <w:szCs w:val="24"/>
        </w:rPr>
      </w:pPr>
      <w:r w:rsidRPr="0069295A">
        <w:rPr>
          <w:color w:val="auto"/>
          <w:spacing w:val="0"/>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rsidR="00BF64B8" w:rsidRPr="0069295A" w:rsidRDefault="00BF64B8" w:rsidP="00BF64B8">
      <w:pPr>
        <w:suppressAutoHyphens/>
        <w:ind w:firstLine="709"/>
        <w:rPr>
          <w:rFonts w:eastAsia="Calibri"/>
          <w:b/>
          <w:color w:val="auto"/>
          <w:spacing w:val="0"/>
          <w:sz w:val="24"/>
          <w:szCs w:val="24"/>
          <w:lang w:eastAsia="ar-SA"/>
        </w:rPr>
      </w:pPr>
      <w:r>
        <w:rPr>
          <w:rFonts w:eastAsia="Calibri"/>
          <w:b/>
          <w:color w:val="auto"/>
          <w:spacing w:val="0"/>
          <w:sz w:val="24"/>
          <w:szCs w:val="24"/>
          <w:lang w:eastAsia="ar-SA"/>
        </w:rPr>
        <w:t>2.3.1</w:t>
      </w:r>
      <w:r>
        <w:rPr>
          <w:rFonts w:eastAsia="Calibri"/>
          <w:b/>
          <w:color w:val="auto"/>
          <w:spacing w:val="0"/>
          <w:sz w:val="24"/>
          <w:szCs w:val="24"/>
          <w:lang w:eastAsia="ar-SA"/>
        </w:rPr>
        <w:tab/>
      </w:r>
      <w:r w:rsidRPr="0069295A">
        <w:rPr>
          <w:rFonts w:eastAsia="Calibri"/>
          <w:b/>
          <w:color w:val="auto"/>
          <w:spacing w:val="0"/>
          <w:sz w:val="24"/>
          <w:szCs w:val="24"/>
          <w:lang w:eastAsia="ar-SA"/>
        </w:rPr>
        <w:t xml:space="preserve">Тест для входного контроля </w:t>
      </w:r>
    </w:p>
    <w:p w:rsidR="00BF64B8" w:rsidRPr="0069295A" w:rsidRDefault="00BF64B8" w:rsidP="00BF64B8">
      <w:pPr>
        <w:suppressAutoHyphens/>
        <w:ind w:firstLine="709"/>
        <w:jc w:val="both"/>
        <w:rPr>
          <w:color w:val="auto"/>
          <w:spacing w:val="0"/>
          <w:sz w:val="24"/>
          <w:szCs w:val="24"/>
        </w:rPr>
      </w:pPr>
      <w:r w:rsidRPr="0069295A">
        <w:rPr>
          <w:color w:val="auto"/>
          <w:spacing w:val="0"/>
          <w:sz w:val="24"/>
          <w:szCs w:val="24"/>
        </w:rPr>
        <w:t>Таблица 1</w:t>
      </w:r>
      <w:r>
        <w:rPr>
          <w:color w:val="auto"/>
          <w:spacing w:val="0"/>
          <w:sz w:val="24"/>
          <w:szCs w:val="24"/>
        </w:rPr>
        <w:t>2</w:t>
      </w:r>
      <w:r w:rsidRPr="0069295A">
        <w:rPr>
          <w:color w:val="auto"/>
          <w:spacing w:val="0"/>
          <w:sz w:val="24"/>
          <w:szCs w:val="24"/>
        </w:rPr>
        <w:t xml:space="preserve"> – Перечень тестовых заданий, по которым проводится входной контроль знаний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2483"/>
        <w:gridCol w:w="4393"/>
        <w:gridCol w:w="1833"/>
      </w:tblGrid>
      <w:tr w:rsidR="00BF64B8" w:rsidRPr="00F01967" w:rsidTr="000B75F7">
        <w:tc>
          <w:tcPr>
            <w:tcW w:w="668" w:type="pct"/>
            <w:shd w:val="clear" w:color="auto" w:fill="auto"/>
          </w:tcPr>
          <w:p w:rsidR="00BF64B8" w:rsidRPr="00F01967" w:rsidRDefault="00BF64B8" w:rsidP="000B75F7">
            <w:pPr>
              <w:tabs>
                <w:tab w:val="left" w:pos="-135"/>
              </w:tabs>
              <w:ind w:right="-107"/>
              <w:jc w:val="center"/>
              <w:rPr>
                <w:iCs/>
                <w:color w:val="auto"/>
                <w:spacing w:val="0"/>
                <w:sz w:val="20"/>
                <w:szCs w:val="20"/>
              </w:rPr>
            </w:pPr>
            <w:r w:rsidRPr="00F01967">
              <w:rPr>
                <w:iCs/>
                <w:color w:val="auto"/>
                <w:spacing w:val="0"/>
                <w:sz w:val="20"/>
                <w:szCs w:val="20"/>
              </w:rPr>
              <w:t>Код индикатора компетенции</w:t>
            </w:r>
          </w:p>
        </w:tc>
        <w:tc>
          <w:tcPr>
            <w:tcW w:w="1235" w:type="pct"/>
            <w:shd w:val="clear" w:color="auto" w:fill="auto"/>
          </w:tcPr>
          <w:p w:rsidR="00BF64B8" w:rsidRPr="00F01967" w:rsidRDefault="00BF64B8" w:rsidP="000B75F7">
            <w:pPr>
              <w:tabs>
                <w:tab w:val="left" w:pos="-135"/>
              </w:tabs>
              <w:ind w:right="-107"/>
              <w:jc w:val="center"/>
              <w:rPr>
                <w:iCs/>
                <w:color w:val="auto"/>
                <w:spacing w:val="0"/>
                <w:sz w:val="20"/>
                <w:szCs w:val="20"/>
              </w:rPr>
            </w:pPr>
            <w:r w:rsidRPr="00F01967">
              <w:rPr>
                <w:iCs/>
                <w:color w:val="auto"/>
                <w:spacing w:val="0"/>
                <w:sz w:val="20"/>
                <w:szCs w:val="20"/>
              </w:rPr>
              <w:t>Формулировка вопроса</w:t>
            </w:r>
          </w:p>
        </w:tc>
        <w:tc>
          <w:tcPr>
            <w:tcW w:w="2185" w:type="pct"/>
            <w:shd w:val="clear" w:color="auto" w:fill="auto"/>
          </w:tcPr>
          <w:p w:rsidR="00BF64B8" w:rsidRPr="00F01967" w:rsidRDefault="00BF64B8" w:rsidP="000B75F7">
            <w:pPr>
              <w:tabs>
                <w:tab w:val="left" w:pos="-135"/>
              </w:tabs>
              <w:ind w:right="-107"/>
              <w:jc w:val="center"/>
              <w:rPr>
                <w:iCs/>
                <w:color w:val="auto"/>
                <w:spacing w:val="0"/>
                <w:sz w:val="20"/>
                <w:szCs w:val="20"/>
              </w:rPr>
            </w:pPr>
            <w:r w:rsidRPr="00F01967">
              <w:rPr>
                <w:iCs/>
                <w:color w:val="auto"/>
                <w:spacing w:val="0"/>
                <w:sz w:val="20"/>
                <w:szCs w:val="20"/>
              </w:rPr>
              <w:t>Варианты ответов</w:t>
            </w:r>
          </w:p>
        </w:tc>
        <w:tc>
          <w:tcPr>
            <w:tcW w:w="913" w:type="pct"/>
          </w:tcPr>
          <w:p w:rsidR="00BF64B8" w:rsidRPr="00B90F6A" w:rsidRDefault="00BF64B8" w:rsidP="000B75F7">
            <w:pPr>
              <w:tabs>
                <w:tab w:val="left" w:pos="-135"/>
              </w:tabs>
              <w:ind w:right="-107"/>
              <w:jc w:val="center"/>
              <w:rPr>
                <w:iCs/>
                <w:color w:val="auto"/>
                <w:spacing w:val="0"/>
                <w:sz w:val="20"/>
                <w:szCs w:val="20"/>
              </w:rPr>
            </w:pPr>
            <w:r w:rsidRPr="00B90F6A">
              <w:rPr>
                <w:iCs/>
                <w:color w:val="auto"/>
                <w:spacing w:val="0"/>
                <w:sz w:val="20"/>
                <w:szCs w:val="20"/>
              </w:rPr>
              <w:t>Ключ (признак) правильного ответа</w:t>
            </w:r>
          </w:p>
          <w:p w:rsidR="00BF64B8" w:rsidRPr="00F01967" w:rsidRDefault="00BF64B8" w:rsidP="000B75F7">
            <w:pPr>
              <w:tabs>
                <w:tab w:val="left" w:pos="-135"/>
              </w:tabs>
              <w:ind w:right="-107"/>
              <w:jc w:val="center"/>
              <w:rPr>
                <w:iCs/>
                <w:color w:val="auto"/>
                <w:spacing w:val="0"/>
                <w:sz w:val="20"/>
                <w:szCs w:val="20"/>
              </w:rPr>
            </w:pPr>
          </w:p>
        </w:tc>
      </w:tr>
      <w:tr w:rsidR="00BF64B8" w:rsidRPr="00F01967" w:rsidTr="000B75F7">
        <w:trPr>
          <w:trHeight w:val="922"/>
        </w:trPr>
        <w:tc>
          <w:tcPr>
            <w:tcW w:w="668" w:type="pct"/>
            <w:vMerge w:val="restart"/>
            <w:shd w:val="clear" w:color="auto" w:fill="auto"/>
          </w:tcPr>
          <w:p w:rsidR="00BF64B8" w:rsidRPr="00F01967" w:rsidRDefault="00BF64B8" w:rsidP="000B75F7">
            <w:pPr>
              <w:widowControl w:val="0"/>
              <w:tabs>
                <w:tab w:val="left" w:pos="-135"/>
              </w:tabs>
              <w:autoSpaceDE w:val="0"/>
              <w:autoSpaceDN w:val="0"/>
              <w:adjustRightInd w:val="0"/>
              <w:ind w:right="-39"/>
              <w:jc w:val="center"/>
              <w:rPr>
                <w:iCs/>
                <w:spacing w:val="0"/>
                <w:sz w:val="20"/>
                <w:szCs w:val="20"/>
              </w:rPr>
            </w:pPr>
            <w:r w:rsidRPr="00F01967">
              <w:rPr>
                <w:iCs/>
                <w:spacing w:val="0"/>
                <w:sz w:val="20"/>
                <w:szCs w:val="20"/>
              </w:rPr>
              <w:t>ОПК - 2.1</w:t>
            </w:r>
          </w:p>
          <w:p w:rsidR="00BF64B8" w:rsidRPr="00F01967" w:rsidRDefault="00BF64B8" w:rsidP="000B75F7">
            <w:pPr>
              <w:widowControl w:val="0"/>
              <w:tabs>
                <w:tab w:val="left" w:pos="-135"/>
              </w:tabs>
              <w:autoSpaceDE w:val="0"/>
              <w:autoSpaceDN w:val="0"/>
              <w:adjustRightInd w:val="0"/>
              <w:jc w:val="center"/>
              <w:rPr>
                <w:iCs/>
                <w:spacing w:val="0"/>
                <w:sz w:val="20"/>
                <w:szCs w:val="20"/>
              </w:rPr>
            </w:pPr>
            <w:r w:rsidRPr="00F01967">
              <w:rPr>
                <w:iCs/>
                <w:spacing w:val="0"/>
                <w:sz w:val="20"/>
                <w:szCs w:val="20"/>
              </w:rPr>
              <w:t>ОПК - 2.2</w:t>
            </w:r>
          </w:p>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r w:rsidRPr="00F01967">
              <w:rPr>
                <w:iCs/>
                <w:spacing w:val="0"/>
                <w:sz w:val="20"/>
                <w:szCs w:val="20"/>
              </w:rPr>
              <w:t>ОПК- 2.3</w:t>
            </w:r>
          </w:p>
        </w:tc>
        <w:tc>
          <w:tcPr>
            <w:tcW w:w="1235" w:type="pct"/>
            <w:shd w:val="clear" w:color="auto" w:fill="auto"/>
          </w:tcPr>
          <w:p w:rsidR="00BF64B8" w:rsidRPr="00B90F6A" w:rsidRDefault="00BF64B8" w:rsidP="000B75F7">
            <w:pPr>
              <w:pStyle w:val="a3"/>
              <w:numPr>
                <w:ilvl w:val="0"/>
                <w:numId w:val="29"/>
              </w:numPr>
              <w:tabs>
                <w:tab w:val="left" w:pos="43"/>
              </w:tabs>
              <w:ind w:left="0" w:right="32" w:firstLine="143"/>
              <w:jc w:val="both"/>
              <w:rPr>
                <w:iCs/>
                <w:spacing w:val="0"/>
                <w:sz w:val="20"/>
                <w:szCs w:val="20"/>
                <w:lang w:eastAsia="en-US"/>
              </w:rPr>
            </w:pPr>
            <w:r w:rsidRPr="00F01967">
              <w:rPr>
                <w:bCs/>
                <w:iCs/>
                <w:spacing w:val="0"/>
                <w:sz w:val="20"/>
                <w:szCs w:val="20"/>
                <w:lang w:eastAsia="en-US"/>
              </w:rPr>
              <w:t xml:space="preserve"> Основоположник учения о юридической технике является</w:t>
            </w:r>
          </w:p>
        </w:tc>
        <w:tc>
          <w:tcPr>
            <w:tcW w:w="2185" w:type="pct"/>
            <w:shd w:val="clear" w:color="auto" w:fill="auto"/>
          </w:tcPr>
          <w:p w:rsidR="00BF64B8" w:rsidRPr="00F01967" w:rsidRDefault="00BF64B8" w:rsidP="000B75F7">
            <w:pPr>
              <w:shd w:val="clear" w:color="auto" w:fill="FFFFFF"/>
              <w:rPr>
                <w:color w:val="auto"/>
                <w:spacing w:val="0"/>
                <w:sz w:val="20"/>
                <w:szCs w:val="20"/>
                <w:u w:color="000000"/>
              </w:rPr>
            </w:pPr>
            <w:r w:rsidRPr="00F01967">
              <w:rPr>
                <w:color w:val="auto"/>
                <w:spacing w:val="0"/>
                <w:sz w:val="20"/>
                <w:szCs w:val="20"/>
                <w:u w:color="000000"/>
              </w:rPr>
              <w:t>А) И. Бентам</w:t>
            </w:r>
          </w:p>
          <w:p w:rsidR="00BF64B8" w:rsidRPr="00F01967" w:rsidRDefault="00BF64B8" w:rsidP="000B75F7">
            <w:pPr>
              <w:shd w:val="clear" w:color="auto" w:fill="FFFFFF"/>
              <w:rPr>
                <w:sz w:val="20"/>
                <w:szCs w:val="20"/>
              </w:rPr>
            </w:pPr>
            <w:r w:rsidRPr="00F01967">
              <w:rPr>
                <w:sz w:val="20"/>
                <w:szCs w:val="20"/>
              </w:rPr>
              <w:t xml:space="preserve">Б) Р. </w:t>
            </w:r>
            <w:proofErr w:type="spellStart"/>
            <w:r w:rsidRPr="00F01967">
              <w:rPr>
                <w:sz w:val="20"/>
                <w:szCs w:val="20"/>
              </w:rPr>
              <w:t>Йеринг</w:t>
            </w:r>
            <w:proofErr w:type="spellEnd"/>
          </w:p>
          <w:p w:rsidR="00BF64B8" w:rsidRPr="00F01967" w:rsidRDefault="00BF64B8" w:rsidP="000B75F7">
            <w:pPr>
              <w:shd w:val="clear" w:color="auto" w:fill="FFFFFF"/>
              <w:rPr>
                <w:sz w:val="20"/>
                <w:szCs w:val="20"/>
              </w:rPr>
            </w:pPr>
            <w:r w:rsidRPr="00F01967">
              <w:rPr>
                <w:sz w:val="20"/>
                <w:szCs w:val="20"/>
              </w:rPr>
              <w:t xml:space="preserve">В) Ш. </w:t>
            </w:r>
            <w:proofErr w:type="spellStart"/>
            <w:r w:rsidRPr="00F01967">
              <w:rPr>
                <w:sz w:val="20"/>
                <w:szCs w:val="20"/>
              </w:rPr>
              <w:t>Монтескьё</w:t>
            </w:r>
            <w:proofErr w:type="spellEnd"/>
          </w:p>
          <w:p w:rsidR="00BF64B8" w:rsidRPr="00F01967" w:rsidRDefault="00BF64B8" w:rsidP="000B75F7">
            <w:pPr>
              <w:shd w:val="clear" w:color="auto" w:fill="FFFFFF"/>
              <w:rPr>
                <w:iCs/>
                <w:spacing w:val="0"/>
                <w:sz w:val="20"/>
                <w:szCs w:val="20"/>
                <w:lang w:eastAsia="en-US"/>
              </w:rPr>
            </w:pPr>
            <w:r w:rsidRPr="00F01967">
              <w:rPr>
                <w:sz w:val="20"/>
                <w:szCs w:val="20"/>
              </w:rPr>
              <w:t>Г) Ф. Бэкон</w:t>
            </w:r>
          </w:p>
        </w:tc>
        <w:tc>
          <w:tcPr>
            <w:tcW w:w="913" w:type="pct"/>
          </w:tcPr>
          <w:p w:rsidR="00BF64B8" w:rsidRPr="00F01967" w:rsidRDefault="00BF64B8" w:rsidP="000B75F7">
            <w:pPr>
              <w:shd w:val="clear" w:color="auto" w:fill="FFFFFF"/>
              <w:jc w:val="center"/>
              <w:rPr>
                <w:color w:val="auto"/>
                <w:spacing w:val="0"/>
                <w:sz w:val="20"/>
                <w:szCs w:val="20"/>
                <w:u w:color="000000"/>
              </w:rPr>
            </w:pPr>
            <w:r>
              <w:rPr>
                <w:color w:val="auto"/>
                <w:spacing w:val="0"/>
                <w:sz w:val="20"/>
                <w:szCs w:val="20"/>
                <w:u w:color="000000"/>
              </w:rPr>
              <w:t>Г</w:t>
            </w:r>
          </w:p>
        </w:tc>
      </w:tr>
      <w:tr w:rsidR="00BF64B8" w:rsidRPr="00F01967" w:rsidTr="000B75F7">
        <w:trPr>
          <w:trHeight w:val="1275"/>
        </w:trPr>
        <w:tc>
          <w:tcPr>
            <w:tcW w:w="668" w:type="pct"/>
            <w:vMerge/>
            <w:shd w:val="clear" w:color="auto" w:fill="auto"/>
          </w:tcPr>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p>
        </w:tc>
        <w:tc>
          <w:tcPr>
            <w:tcW w:w="1235" w:type="pct"/>
            <w:shd w:val="clear" w:color="auto" w:fill="auto"/>
          </w:tcPr>
          <w:p w:rsidR="00BF64B8" w:rsidRPr="00F01967" w:rsidRDefault="00BF64B8" w:rsidP="000B75F7">
            <w:pPr>
              <w:pStyle w:val="a3"/>
              <w:numPr>
                <w:ilvl w:val="0"/>
                <w:numId w:val="29"/>
              </w:numPr>
              <w:tabs>
                <w:tab w:val="left" w:pos="43"/>
              </w:tabs>
              <w:ind w:left="0" w:right="32" w:firstLine="285"/>
              <w:jc w:val="both"/>
              <w:rPr>
                <w:bCs/>
                <w:iCs/>
                <w:spacing w:val="0"/>
                <w:sz w:val="20"/>
                <w:szCs w:val="20"/>
                <w:lang w:eastAsia="en-US"/>
              </w:rPr>
            </w:pPr>
            <w:r w:rsidRPr="00F01967">
              <w:rPr>
                <w:bCs/>
                <w:iCs/>
                <w:spacing w:val="0"/>
                <w:sz w:val="20"/>
                <w:szCs w:val="20"/>
                <w:lang w:eastAsia="en-US"/>
              </w:rPr>
              <w:t>Юридическая техника – это ...</w:t>
            </w:r>
          </w:p>
        </w:tc>
        <w:tc>
          <w:tcPr>
            <w:tcW w:w="2185" w:type="pct"/>
            <w:shd w:val="clear" w:color="auto" w:fill="auto"/>
          </w:tcPr>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А) материальная отрасль права</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Б) процессуальная отрасль права</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В) система практических навыков подготовки и принятия правовых актов и их систематизации</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Г) отрасль знаний о приемах, способах и методах ведения юридической работы и создания в ее процессе различных юридических документов</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Д)  составная часть науки теории государства и права</w:t>
            </w:r>
          </w:p>
        </w:tc>
        <w:tc>
          <w:tcPr>
            <w:tcW w:w="913" w:type="pct"/>
          </w:tcPr>
          <w:p w:rsidR="00BF64B8" w:rsidRPr="00F01967" w:rsidRDefault="00BF64B8" w:rsidP="000B75F7">
            <w:pPr>
              <w:tabs>
                <w:tab w:val="left" w:pos="-135"/>
              </w:tabs>
              <w:ind w:right="-107"/>
              <w:jc w:val="center"/>
              <w:rPr>
                <w:iCs/>
                <w:spacing w:val="0"/>
                <w:sz w:val="20"/>
                <w:szCs w:val="20"/>
                <w:lang w:eastAsia="en-US"/>
              </w:rPr>
            </w:pPr>
            <w:r>
              <w:rPr>
                <w:iCs/>
                <w:spacing w:val="0"/>
                <w:sz w:val="20"/>
                <w:szCs w:val="20"/>
                <w:lang w:eastAsia="en-US"/>
              </w:rPr>
              <w:t>Г, Д</w:t>
            </w:r>
          </w:p>
        </w:tc>
      </w:tr>
      <w:tr w:rsidR="00BF64B8" w:rsidRPr="00F01967" w:rsidTr="000B75F7">
        <w:trPr>
          <w:trHeight w:val="1185"/>
        </w:trPr>
        <w:tc>
          <w:tcPr>
            <w:tcW w:w="668" w:type="pct"/>
            <w:vMerge/>
            <w:shd w:val="clear" w:color="auto" w:fill="auto"/>
          </w:tcPr>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p>
        </w:tc>
        <w:tc>
          <w:tcPr>
            <w:tcW w:w="1235" w:type="pct"/>
            <w:shd w:val="clear" w:color="auto" w:fill="auto"/>
          </w:tcPr>
          <w:p w:rsidR="00BF64B8" w:rsidRPr="00F01967" w:rsidRDefault="00BF64B8" w:rsidP="000B75F7">
            <w:pPr>
              <w:pStyle w:val="a3"/>
              <w:numPr>
                <w:ilvl w:val="0"/>
                <w:numId w:val="29"/>
              </w:numPr>
              <w:tabs>
                <w:tab w:val="left" w:pos="43"/>
              </w:tabs>
              <w:ind w:left="1" w:right="32" w:firstLine="426"/>
              <w:jc w:val="both"/>
              <w:rPr>
                <w:bCs/>
                <w:iCs/>
                <w:spacing w:val="0"/>
                <w:sz w:val="20"/>
                <w:szCs w:val="20"/>
                <w:lang w:eastAsia="en-US"/>
              </w:rPr>
            </w:pPr>
            <w:r w:rsidRPr="00F01967">
              <w:rPr>
                <w:bCs/>
                <w:iCs/>
                <w:spacing w:val="0"/>
                <w:sz w:val="20"/>
                <w:szCs w:val="20"/>
                <w:lang w:eastAsia="en-US"/>
              </w:rPr>
              <w:t>Продолжите фразу: «В узком смысле под юридической техникой подразумевается совокупность…»</w:t>
            </w:r>
          </w:p>
        </w:tc>
        <w:tc>
          <w:tcPr>
            <w:tcW w:w="2185" w:type="pct"/>
            <w:shd w:val="clear" w:color="auto" w:fill="auto"/>
          </w:tcPr>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А) правил, которые используются при создании и совершенствовании правовых (юридических) документов, а также технические операции и средства материальной техники, сопровождающие юридическую деятельность.</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 xml:space="preserve">Б) определенных правил, используемых для создания (подготовки и оформления) и </w:t>
            </w:r>
            <w:r w:rsidRPr="00F01967">
              <w:rPr>
                <w:iCs/>
                <w:spacing w:val="0"/>
                <w:sz w:val="20"/>
                <w:szCs w:val="20"/>
                <w:lang w:eastAsia="en-US"/>
              </w:rPr>
              <w:lastRenderedPageBreak/>
              <w:t xml:space="preserve">совершенствования правовых (юридических) документов. </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В) правил, которые используются при создании и совершенствовании правовых (юридических) документов</w:t>
            </w:r>
          </w:p>
        </w:tc>
        <w:tc>
          <w:tcPr>
            <w:tcW w:w="913" w:type="pct"/>
          </w:tcPr>
          <w:p w:rsidR="00BF64B8" w:rsidRPr="00F01967" w:rsidRDefault="00BF64B8" w:rsidP="000B75F7">
            <w:pPr>
              <w:tabs>
                <w:tab w:val="left" w:pos="-135"/>
              </w:tabs>
              <w:ind w:right="-107"/>
              <w:jc w:val="center"/>
              <w:rPr>
                <w:iCs/>
                <w:spacing w:val="0"/>
                <w:sz w:val="20"/>
                <w:szCs w:val="20"/>
                <w:lang w:eastAsia="en-US"/>
              </w:rPr>
            </w:pPr>
            <w:r>
              <w:rPr>
                <w:iCs/>
                <w:spacing w:val="0"/>
                <w:sz w:val="20"/>
                <w:szCs w:val="20"/>
                <w:lang w:eastAsia="en-US"/>
              </w:rPr>
              <w:lastRenderedPageBreak/>
              <w:t>В</w:t>
            </w:r>
          </w:p>
        </w:tc>
      </w:tr>
      <w:tr w:rsidR="00BF64B8" w:rsidRPr="00F01967" w:rsidTr="000B75F7">
        <w:trPr>
          <w:trHeight w:val="1020"/>
        </w:trPr>
        <w:tc>
          <w:tcPr>
            <w:tcW w:w="668" w:type="pct"/>
            <w:vMerge/>
            <w:shd w:val="clear" w:color="auto" w:fill="auto"/>
          </w:tcPr>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p>
        </w:tc>
        <w:tc>
          <w:tcPr>
            <w:tcW w:w="1235" w:type="pct"/>
            <w:shd w:val="clear" w:color="auto" w:fill="auto"/>
          </w:tcPr>
          <w:p w:rsidR="00BF64B8" w:rsidRPr="00F01967" w:rsidRDefault="00BF64B8" w:rsidP="000B75F7">
            <w:pPr>
              <w:pStyle w:val="a3"/>
              <w:numPr>
                <w:ilvl w:val="0"/>
                <w:numId w:val="29"/>
              </w:numPr>
              <w:tabs>
                <w:tab w:val="left" w:pos="43"/>
                <w:tab w:val="left" w:pos="143"/>
              </w:tabs>
              <w:ind w:left="143" w:right="32" w:firstLine="142"/>
              <w:jc w:val="both"/>
              <w:rPr>
                <w:bCs/>
                <w:iCs/>
                <w:spacing w:val="0"/>
                <w:sz w:val="20"/>
                <w:szCs w:val="20"/>
                <w:lang w:eastAsia="en-US"/>
              </w:rPr>
            </w:pPr>
            <w:r w:rsidRPr="00F01967">
              <w:rPr>
                <w:bCs/>
                <w:iCs/>
                <w:spacing w:val="0"/>
                <w:sz w:val="20"/>
                <w:szCs w:val="20"/>
                <w:lang w:eastAsia="en-US"/>
              </w:rPr>
              <w:t>Причины, по которым на стадии индустриального общества на передний план выходит абстрактный способ изложения правовых норм</w:t>
            </w:r>
          </w:p>
        </w:tc>
        <w:tc>
          <w:tcPr>
            <w:tcW w:w="2185" w:type="pct"/>
            <w:shd w:val="clear" w:color="auto" w:fill="auto"/>
          </w:tcPr>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А) Упрощение общественной жизни</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Б) Увеличение объёма нормативного правового регулирования</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В) Развитие человеческого разума</w:t>
            </w:r>
          </w:p>
        </w:tc>
        <w:tc>
          <w:tcPr>
            <w:tcW w:w="913" w:type="pct"/>
          </w:tcPr>
          <w:p w:rsidR="00BF64B8" w:rsidRPr="00F01967" w:rsidRDefault="00BF64B8" w:rsidP="000B75F7">
            <w:pPr>
              <w:tabs>
                <w:tab w:val="left" w:pos="-135"/>
              </w:tabs>
              <w:ind w:right="-107"/>
              <w:jc w:val="center"/>
              <w:rPr>
                <w:iCs/>
                <w:spacing w:val="0"/>
                <w:sz w:val="20"/>
                <w:szCs w:val="20"/>
                <w:lang w:eastAsia="en-US"/>
              </w:rPr>
            </w:pPr>
            <w:r>
              <w:rPr>
                <w:iCs/>
                <w:spacing w:val="0"/>
                <w:sz w:val="20"/>
                <w:szCs w:val="20"/>
                <w:lang w:eastAsia="en-US"/>
              </w:rPr>
              <w:t>Б</w:t>
            </w:r>
          </w:p>
        </w:tc>
      </w:tr>
      <w:tr w:rsidR="00BF64B8" w:rsidRPr="00F01967" w:rsidTr="000B75F7">
        <w:trPr>
          <w:trHeight w:val="420"/>
        </w:trPr>
        <w:tc>
          <w:tcPr>
            <w:tcW w:w="668" w:type="pct"/>
            <w:vMerge/>
            <w:shd w:val="clear" w:color="auto" w:fill="auto"/>
          </w:tcPr>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p>
        </w:tc>
        <w:tc>
          <w:tcPr>
            <w:tcW w:w="1235" w:type="pct"/>
            <w:shd w:val="clear" w:color="auto" w:fill="auto"/>
          </w:tcPr>
          <w:p w:rsidR="00BF64B8" w:rsidRPr="00F01967" w:rsidRDefault="00BF64B8" w:rsidP="000B75F7">
            <w:pPr>
              <w:pStyle w:val="a3"/>
              <w:numPr>
                <w:ilvl w:val="0"/>
                <w:numId w:val="29"/>
              </w:numPr>
              <w:tabs>
                <w:tab w:val="left" w:pos="43"/>
              </w:tabs>
              <w:ind w:left="1" w:right="32" w:firstLine="284"/>
              <w:jc w:val="both"/>
              <w:rPr>
                <w:bCs/>
                <w:iCs/>
                <w:spacing w:val="0"/>
                <w:sz w:val="20"/>
                <w:szCs w:val="20"/>
                <w:lang w:eastAsia="en-US"/>
              </w:rPr>
            </w:pPr>
            <w:r w:rsidRPr="00F01967">
              <w:rPr>
                <w:bCs/>
                <w:iCs/>
                <w:spacing w:val="0"/>
                <w:sz w:val="20"/>
                <w:szCs w:val="20"/>
                <w:lang w:eastAsia="en-US"/>
              </w:rPr>
              <w:t>Особенности законодательной техники в индустриальном обществе</w:t>
            </w:r>
          </w:p>
        </w:tc>
        <w:tc>
          <w:tcPr>
            <w:tcW w:w="2185" w:type="pct"/>
            <w:shd w:val="clear" w:color="auto" w:fill="auto"/>
          </w:tcPr>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А) Доминирующим остаётся казуальный способ изложения правовых норм</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Б) появляются новые субъекты права – король, а затем парламент</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 xml:space="preserve">В) </w:t>
            </w:r>
            <w:proofErr w:type="spellStart"/>
            <w:r w:rsidRPr="00F01967">
              <w:rPr>
                <w:iCs/>
                <w:spacing w:val="0"/>
                <w:sz w:val="20"/>
                <w:szCs w:val="20"/>
                <w:lang w:eastAsia="en-US"/>
              </w:rPr>
              <w:t>н.п.а</w:t>
            </w:r>
            <w:proofErr w:type="spellEnd"/>
            <w:r w:rsidRPr="00F01967">
              <w:rPr>
                <w:iCs/>
                <w:spacing w:val="0"/>
                <w:sz w:val="20"/>
                <w:szCs w:val="20"/>
                <w:lang w:eastAsia="en-US"/>
              </w:rPr>
              <w:t xml:space="preserve"> приобретают сложную структуру, материал делится на главы, разделы, параграфы и т.д.</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 xml:space="preserve">Г) используются сложные приемы юридической техники: определение правовых понятий, «расчленение» правовых норм на части; использование специальных юридических терминов, правовых конструкций, правовых презумпций и т.д. </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Д) Низкий уровень системности права</w:t>
            </w:r>
          </w:p>
        </w:tc>
        <w:tc>
          <w:tcPr>
            <w:tcW w:w="913" w:type="pct"/>
          </w:tcPr>
          <w:p w:rsidR="00BF64B8" w:rsidRPr="00F01967" w:rsidRDefault="00BF64B8" w:rsidP="000B75F7">
            <w:pPr>
              <w:tabs>
                <w:tab w:val="left" w:pos="-135"/>
              </w:tabs>
              <w:ind w:right="-107"/>
              <w:jc w:val="center"/>
              <w:rPr>
                <w:iCs/>
                <w:spacing w:val="0"/>
                <w:sz w:val="20"/>
                <w:szCs w:val="20"/>
                <w:lang w:eastAsia="en-US"/>
              </w:rPr>
            </w:pPr>
            <w:r>
              <w:rPr>
                <w:iCs/>
                <w:spacing w:val="0"/>
                <w:sz w:val="20"/>
                <w:szCs w:val="20"/>
                <w:lang w:eastAsia="en-US"/>
              </w:rPr>
              <w:t>Б, В, Г</w:t>
            </w:r>
          </w:p>
        </w:tc>
      </w:tr>
      <w:tr w:rsidR="00BF64B8" w:rsidRPr="00F01967" w:rsidTr="000B75F7">
        <w:trPr>
          <w:trHeight w:val="1365"/>
        </w:trPr>
        <w:tc>
          <w:tcPr>
            <w:tcW w:w="668" w:type="pct"/>
            <w:vMerge/>
            <w:shd w:val="clear" w:color="auto" w:fill="auto"/>
          </w:tcPr>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p>
        </w:tc>
        <w:tc>
          <w:tcPr>
            <w:tcW w:w="1235" w:type="pct"/>
            <w:shd w:val="clear" w:color="auto" w:fill="auto"/>
          </w:tcPr>
          <w:p w:rsidR="00BF64B8" w:rsidRPr="00F01967" w:rsidRDefault="00BF64B8" w:rsidP="000B75F7">
            <w:pPr>
              <w:pStyle w:val="a3"/>
              <w:numPr>
                <w:ilvl w:val="0"/>
                <w:numId w:val="29"/>
              </w:numPr>
              <w:tabs>
                <w:tab w:val="left" w:pos="43"/>
              </w:tabs>
              <w:ind w:left="1" w:right="32" w:firstLine="284"/>
              <w:jc w:val="both"/>
              <w:rPr>
                <w:bCs/>
                <w:iCs/>
                <w:spacing w:val="0"/>
                <w:sz w:val="20"/>
                <w:szCs w:val="20"/>
                <w:lang w:eastAsia="en-US"/>
              </w:rPr>
            </w:pPr>
            <w:r w:rsidRPr="00F01967">
              <w:rPr>
                <w:bCs/>
                <w:iCs/>
                <w:spacing w:val="0"/>
                <w:sz w:val="20"/>
                <w:szCs w:val="20"/>
                <w:lang w:eastAsia="en-US"/>
              </w:rPr>
              <w:t>Понятия «юридический акт» и «юридический документ» ...</w:t>
            </w:r>
          </w:p>
        </w:tc>
        <w:tc>
          <w:tcPr>
            <w:tcW w:w="2185" w:type="pct"/>
            <w:shd w:val="clear" w:color="auto" w:fill="auto"/>
          </w:tcPr>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А) Тождественны</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Б) не тождественны, так как юридический акт включает в себя как документы, так и действия</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не тождественны, т.к. юридический акт – это действие, а юридический документ – это письменная форма выражения юридического акта</w:t>
            </w:r>
          </w:p>
        </w:tc>
        <w:tc>
          <w:tcPr>
            <w:tcW w:w="913" w:type="pct"/>
          </w:tcPr>
          <w:p w:rsidR="00BF64B8" w:rsidRPr="00F01967" w:rsidRDefault="00BF64B8" w:rsidP="000B75F7">
            <w:pPr>
              <w:tabs>
                <w:tab w:val="left" w:pos="-135"/>
              </w:tabs>
              <w:ind w:right="-107"/>
              <w:jc w:val="center"/>
              <w:rPr>
                <w:iCs/>
                <w:spacing w:val="0"/>
                <w:sz w:val="20"/>
                <w:szCs w:val="20"/>
                <w:lang w:eastAsia="en-US"/>
              </w:rPr>
            </w:pPr>
            <w:r>
              <w:rPr>
                <w:iCs/>
                <w:spacing w:val="0"/>
                <w:sz w:val="20"/>
                <w:szCs w:val="20"/>
                <w:lang w:eastAsia="en-US"/>
              </w:rPr>
              <w:t>Б</w:t>
            </w:r>
          </w:p>
        </w:tc>
      </w:tr>
      <w:tr w:rsidR="00BF64B8" w:rsidRPr="00F01967" w:rsidTr="000B75F7">
        <w:trPr>
          <w:trHeight w:val="1005"/>
        </w:trPr>
        <w:tc>
          <w:tcPr>
            <w:tcW w:w="668" w:type="pct"/>
            <w:vMerge/>
            <w:shd w:val="clear" w:color="auto" w:fill="auto"/>
          </w:tcPr>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p>
        </w:tc>
        <w:tc>
          <w:tcPr>
            <w:tcW w:w="1235" w:type="pct"/>
            <w:shd w:val="clear" w:color="auto" w:fill="auto"/>
          </w:tcPr>
          <w:p w:rsidR="00BF64B8" w:rsidRPr="00F01967" w:rsidRDefault="00BF64B8" w:rsidP="000B75F7">
            <w:pPr>
              <w:pStyle w:val="a3"/>
              <w:numPr>
                <w:ilvl w:val="0"/>
                <w:numId w:val="29"/>
              </w:numPr>
              <w:tabs>
                <w:tab w:val="left" w:pos="43"/>
              </w:tabs>
              <w:ind w:left="0" w:right="32" w:firstLine="143"/>
              <w:jc w:val="both"/>
              <w:rPr>
                <w:bCs/>
                <w:iCs/>
                <w:spacing w:val="0"/>
                <w:sz w:val="20"/>
                <w:szCs w:val="20"/>
                <w:lang w:eastAsia="en-US"/>
              </w:rPr>
            </w:pPr>
            <w:r w:rsidRPr="00F01967">
              <w:rPr>
                <w:bCs/>
                <w:iCs/>
                <w:spacing w:val="0"/>
                <w:sz w:val="20"/>
                <w:szCs w:val="20"/>
                <w:lang w:eastAsia="en-US"/>
              </w:rPr>
              <w:t xml:space="preserve">Письменный документ, принятый </w:t>
            </w:r>
            <w:proofErr w:type="spellStart"/>
            <w:r w:rsidRPr="00F01967">
              <w:rPr>
                <w:bCs/>
                <w:iCs/>
                <w:spacing w:val="0"/>
                <w:sz w:val="20"/>
                <w:szCs w:val="20"/>
                <w:lang w:eastAsia="en-US"/>
              </w:rPr>
              <w:t>управомоченным</w:t>
            </w:r>
            <w:proofErr w:type="spellEnd"/>
            <w:r w:rsidRPr="00F01967">
              <w:rPr>
                <w:bCs/>
                <w:iCs/>
                <w:spacing w:val="0"/>
                <w:sz w:val="20"/>
                <w:szCs w:val="20"/>
                <w:lang w:eastAsia="en-US"/>
              </w:rPr>
              <w:t xml:space="preserve"> субъектом права, имеющий официальный характер и обязательную юридическую силу, выражающий властные веления и направленный на регулирование общественных отношений, это –</w:t>
            </w:r>
          </w:p>
        </w:tc>
        <w:tc>
          <w:tcPr>
            <w:tcW w:w="2185" w:type="pct"/>
            <w:shd w:val="clear" w:color="auto" w:fill="auto"/>
          </w:tcPr>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А) нормативный правовой акт</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Б) указ</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В) приказ</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Г) закон</w:t>
            </w:r>
          </w:p>
        </w:tc>
        <w:tc>
          <w:tcPr>
            <w:tcW w:w="913" w:type="pct"/>
          </w:tcPr>
          <w:p w:rsidR="00BF64B8" w:rsidRPr="00F01967" w:rsidRDefault="00BF64B8" w:rsidP="000B75F7">
            <w:pPr>
              <w:tabs>
                <w:tab w:val="left" w:pos="-135"/>
              </w:tabs>
              <w:ind w:right="-107"/>
              <w:jc w:val="center"/>
              <w:rPr>
                <w:iCs/>
                <w:spacing w:val="0"/>
                <w:sz w:val="20"/>
                <w:szCs w:val="20"/>
                <w:lang w:eastAsia="en-US"/>
              </w:rPr>
            </w:pPr>
            <w:r>
              <w:rPr>
                <w:iCs/>
                <w:spacing w:val="0"/>
                <w:sz w:val="20"/>
                <w:szCs w:val="20"/>
                <w:lang w:eastAsia="en-US"/>
              </w:rPr>
              <w:t>А</w:t>
            </w:r>
          </w:p>
        </w:tc>
      </w:tr>
      <w:tr w:rsidR="00BF64B8" w:rsidRPr="00F01967" w:rsidTr="000B75F7">
        <w:trPr>
          <w:trHeight w:val="1020"/>
        </w:trPr>
        <w:tc>
          <w:tcPr>
            <w:tcW w:w="668" w:type="pct"/>
            <w:vMerge/>
            <w:shd w:val="clear" w:color="auto" w:fill="auto"/>
          </w:tcPr>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p>
        </w:tc>
        <w:tc>
          <w:tcPr>
            <w:tcW w:w="1235" w:type="pct"/>
            <w:shd w:val="clear" w:color="auto" w:fill="auto"/>
          </w:tcPr>
          <w:p w:rsidR="00BF64B8" w:rsidRPr="00F01967" w:rsidRDefault="00BF64B8" w:rsidP="000B75F7">
            <w:pPr>
              <w:pStyle w:val="a3"/>
              <w:numPr>
                <w:ilvl w:val="0"/>
                <w:numId w:val="29"/>
              </w:numPr>
              <w:tabs>
                <w:tab w:val="left" w:pos="43"/>
              </w:tabs>
              <w:ind w:left="1" w:right="32" w:firstLine="284"/>
              <w:jc w:val="both"/>
              <w:rPr>
                <w:bCs/>
                <w:iCs/>
                <w:spacing w:val="0"/>
                <w:sz w:val="20"/>
                <w:szCs w:val="20"/>
                <w:lang w:eastAsia="en-US"/>
              </w:rPr>
            </w:pPr>
            <w:r w:rsidRPr="00F01967">
              <w:rPr>
                <w:bCs/>
                <w:iCs/>
                <w:spacing w:val="0"/>
                <w:sz w:val="20"/>
                <w:szCs w:val="20"/>
                <w:lang w:eastAsia="en-US"/>
              </w:rPr>
              <w:t>Конкретный объект правотворческой деятельности, содержащий потенциальные правовые предписания, документ, разработкой которого занимается правотворческий государственный орган исполнительной власти, - это</w:t>
            </w:r>
          </w:p>
        </w:tc>
        <w:tc>
          <w:tcPr>
            <w:tcW w:w="2185" w:type="pct"/>
            <w:shd w:val="clear" w:color="auto" w:fill="auto"/>
          </w:tcPr>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А) нормативный акт</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Б) постановление</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В) распоряжение</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Г) предписание</w:t>
            </w:r>
          </w:p>
        </w:tc>
        <w:tc>
          <w:tcPr>
            <w:tcW w:w="913" w:type="pct"/>
          </w:tcPr>
          <w:p w:rsidR="00BF64B8" w:rsidRPr="00F01967" w:rsidRDefault="00BF64B8" w:rsidP="000B75F7">
            <w:pPr>
              <w:tabs>
                <w:tab w:val="left" w:pos="-135"/>
              </w:tabs>
              <w:ind w:right="-107"/>
              <w:jc w:val="center"/>
              <w:rPr>
                <w:iCs/>
                <w:spacing w:val="0"/>
                <w:sz w:val="20"/>
                <w:szCs w:val="20"/>
                <w:lang w:eastAsia="en-US"/>
              </w:rPr>
            </w:pPr>
            <w:r>
              <w:rPr>
                <w:iCs/>
                <w:spacing w:val="0"/>
                <w:sz w:val="20"/>
                <w:szCs w:val="20"/>
                <w:lang w:eastAsia="en-US"/>
              </w:rPr>
              <w:t>А</w:t>
            </w:r>
          </w:p>
        </w:tc>
      </w:tr>
      <w:tr w:rsidR="00BF64B8" w:rsidRPr="00F01967" w:rsidTr="000B75F7">
        <w:trPr>
          <w:trHeight w:val="791"/>
        </w:trPr>
        <w:tc>
          <w:tcPr>
            <w:tcW w:w="668" w:type="pct"/>
            <w:vMerge/>
            <w:shd w:val="clear" w:color="auto" w:fill="auto"/>
          </w:tcPr>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p>
        </w:tc>
        <w:tc>
          <w:tcPr>
            <w:tcW w:w="1235" w:type="pct"/>
            <w:shd w:val="clear" w:color="auto" w:fill="auto"/>
          </w:tcPr>
          <w:p w:rsidR="00BF64B8" w:rsidRPr="00F01967" w:rsidRDefault="00BF64B8" w:rsidP="000B75F7">
            <w:pPr>
              <w:pStyle w:val="a3"/>
              <w:numPr>
                <w:ilvl w:val="0"/>
                <w:numId w:val="29"/>
              </w:numPr>
              <w:tabs>
                <w:tab w:val="left" w:pos="43"/>
              </w:tabs>
              <w:ind w:left="0" w:right="32" w:firstLine="143"/>
              <w:jc w:val="both"/>
              <w:rPr>
                <w:bCs/>
                <w:iCs/>
                <w:spacing w:val="0"/>
                <w:sz w:val="20"/>
                <w:szCs w:val="20"/>
                <w:lang w:eastAsia="en-US"/>
              </w:rPr>
            </w:pPr>
            <w:r w:rsidRPr="00F01967">
              <w:rPr>
                <w:bCs/>
                <w:iCs/>
                <w:spacing w:val="0"/>
                <w:sz w:val="20"/>
                <w:szCs w:val="20"/>
                <w:lang w:eastAsia="en-US"/>
              </w:rPr>
              <w:t xml:space="preserve">Официальный интернет –портал правовой информации  </w:t>
            </w:r>
          </w:p>
        </w:tc>
        <w:tc>
          <w:tcPr>
            <w:tcW w:w="2185" w:type="pct"/>
            <w:shd w:val="clear" w:color="auto" w:fill="auto"/>
          </w:tcPr>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А) http://pravo.gov.ru/</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Б) http://minjust.ru</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В) http://regulation.gov.ru</w:t>
            </w:r>
          </w:p>
        </w:tc>
        <w:tc>
          <w:tcPr>
            <w:tcW w:w="913" w:type="pct"/>
          </w:tcPr>
          <w:p w:rsidR="00BF64B8" w:rsidRPr="00F01967" w:rsidRDefault="00BF64B8" w:rsidP="000B75F7">
            <w:pPr>
              <w:tabs>
                <w:tab w:val="left" w:pos="-135"/>
              </w:tabs>
              <w:ind w:right="-107"/>
              <w:jc w:val="center"/>
              <w:rPr>
                <w:iCs/>
                <w:spacing w:val="0"/>
                <w:sz w:val="20"/>
                <w:szCs w:val="20"/>
                <w:lang w:eastAsia="en-US"/>
              </w:rPr>
            </w:pPr>
            <w:r>
              <w:rPr>
                <w:iCs/>
                <w:spacing w:val="0"/>
                <w:sz w:val="20"/>
                <w:szCs w:val="20"/>
                <w:lang w:eastAsia="en-US"/>
              </w:rPr>
              <w:t>А</w:t>
            </w:r>
          </w:p>
        </w:tc>
      </w:tr>
      <w:tr w:rsidR="00BF64B8" w:rsidRPr="00F01967" w:rsidTr="000B75F7">
        <w:tc>
          <w:tcPr>
            <w:tcW w:w="668" w:type="pct"/>
            <w:vMerge/>
            <w:shd w:val="clear" w:color="auto" w:fill="auto"/>
          </w:tcPr>
          <w:p w:rsidR="00BF64B8" w:rsidRPr="00F01967" w:rsidRDefault="00BF64B8" w:rsidP="000B75F7">
            <w:pPr>
              <w:widowControl w:val="0"/>
              <w:tabs>
                <w:tab w:val="left" w:pos="-135"/>
              </w:tabs>
              <w:autoSpaceDE w:val="0"/>
              <w:autoSpaceDN w:val="0"/>
              <w:adjustRightInd w:val="0"/>
              <w:ind w:right="-107"/>
              <w:jc w:val="center"/>
              <w:rPr>
                <w:iCs/>
                <w:spacing w:val="0"/>
                <w:sz w:val="20"/>
                <w:szCs w:val="20"/>
              </w:rPr>
            </w:pPr>
          </w:p>
        </w:tc>
        <w:tc>
          <w:tcPr>
            <w:tcW w:w="1235" w:type="pct"/>
            <w:shd w:val="clear" w:color="auto" w:fill="auto"/>
          </w:tcPr>
          <w:p w:rsidR="00BF64B8" w:rsidRPr="00F01967" w:rsidRDefault="00BF64B8" w:rsidP="000B75F7">
            <w:pPr>
              <w:pStyle w:val="a3"/>
              <w:numPr>
                <w:ilvl w:val="0"/>
                <w:numId w:val="29"/>
              </w:numPr>
              <w:tabs>
                <w:tab w:val="left" w:pos="43"/>
              </w:tabs>
              <w:ind w:left="0" w:right="32" w:firstLine="143"/>
              <w:jc w:val="both"/>
              <w:rPr>
                <w:bCs/>
                <w:iCs/>
                <w:spacing w:val="0"/>
                <w:sz w:val="20"/>
                <w:szCs w:val="20"/>
                <w:lang w:eastAsia="en-US"/>
              </w:rPr>
            </w:pPr>
            <w:r w:rsidRPr="00F01967">
              <w:rPr>
                <w:bCs/>
                <w:iCs/>
                <w:spacing w:val="0"/>
                <w:sz w:val="20"/>
                <w:szCs w:val="20"/>
                <w:lang w:eastAsia="en-US"/>
              </w:rPr>
              <w:t xml:space="preserve">Федеральные конституционные законы, федеральные законы, </w:t>
            </w:r>
            <w:r w:rsidRPr="00F01967">
              <w:rPr>
                <w:bCs/>
                <w:iCs/>
                <w:spacing w:val="0"/>
                <w:sz w:val="20"/>
                <w:szCs w:val="20"/>
                <w:lang w:eastAsia="en-US"/>
              </w:rPr>
              <w:lastRenderedPageBreak/>
              <w:t>акты палат Федерального Собрания вступают в силу одновременно на всей территории Российской Федерации по истечении _________ дня их официального опубликования, если самими законами или актами палат не установлен другой порядок</w:t>
            </w:r>
          </w:p>
        </w:tc>
        <w:tc>
          <w:tcPr>
            <w:tcW w:w="2185" w:type="pct"/>
            <w:shd w:val="clear" w:color="auto" w:fill="auto"/>
          </w:tcPr>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lastRenderedPageBreak/>
              <w:t>А) по истечении 10 дней</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Б) по истечении 7 дней</w:t>
            </w:r>
          </w:p>
          <w:p w:rsidR="00BF64B8" w:rsidRPr="00F01967" w:rsidRDefault="00BF64B8" w:rsidP="000B75F7">
            <w:pPr>
              <w:tabs>
                <w:tab w:val="left" w:pos="-135"/>
              </w:tabs>
              <w:ind w:right="-107"/>
              <w:rPr>
                <w:iCs/>
                <w:spacing w:val="0"/>
                <w:sz w:val="20"/>
                <w:szCs w:val="20"/>
                <w:lang w:eastAsia="en-US"/>
              </w:rPr>
            </w:pPr>
            <w:r w:rsidRPr="00F01967">
              <w:rPr>
                <w:iCs/>
                <w:spacing w:val="0"/>
                <w:sz w:val="20"/>
                <w:szCs w:val="20"/>
                <w:lang w:eastAsia="en-US"/>
              </w:rPr>
              <w:t>В) по истечении одного месяца</w:t>
            </w:r>
          </w:p>
        </w:tc>
        <w:tc>
          <w:tcPr>
            <w:tcW w:w="913" w:type="pct"/>
          </w:tcPr>
          <w:p w:rsidR="00BF64B8" w:rsidRPr="00F01967" w:rsidRDefault="00BF64B8" w:rsidP="000B75F7">
            <w:pPr>
              <w:tabs>
                <w:tab w:val="left" w:pos="-135"/>
              </w:tabs>
              <w:ind w:right="-107"/>
              <w:jc w:val="center"/>
              <w:rPr>
                <w:iCs/>
                <w:spacing w:val="0"/>
                <w:sz w:val="20"/>
                <w:szCs w:val="20"/>
                <w:lang w:eastAsia="en-US"/>
              </w:rPr>
            </w:pPr>
            <w:r>
              <w:rPr>
                <w:iCs/>
                <w:spacing w:val="0"/>
                <w:sz w:val="20"/>
                <w:szCs w:val="20"/>
                <w:lang w:eastAsia="en-US"/>
              </w:rPr>
              <w:t>А</w:t>
            </w:r>
          </w:p>
        </w:tc>
      </w:tr>
    </w:tbl>
    <w:p w:rsidR="00BF64B8" w:rsidRPr="0069295A" w:rsidRDefault="00BF64B8" w:rsidP="00BF64B8">
      <w:pPr>
        <w:ind w:firstLine="709"/>
        <w:jc w:val="both"/>
        <w:rPr>
          <w:b/>
          <w:color w:val="FF0000"/>
          <w:spacing w:val="0"/>
          <w:sz w:val="24"/>
          <w:szCs w:val="24"/>
        </w:rPr>
      </w:pPr>
    </w:p>
    <w:p w:rsidR="00BF64B8" w:rsidRPr="0069295A" w:rsidRDefault="00BF64B8" w:rsidP="00BF64B8">
      <w:pPr>
        <w:suppressAutoHyphens/>
        <w:ind w:firstLine="709"/>
        <w:jc w:val="both"/>
        <w:rPr>
          <w:rFonts w:eastAsia="Calibri"/>
          <w:b/>
          <w:color w:val="auto"/>
          <w:spacing w:val="0"/>
          <w:sz w:val="24"/>
          <w:szCs w:val="24"/>
          <w:lang w:eastAsia="ar-SA"/>
        </w:rPr>
      </w:pPr>
      <w:r w:rsidRPr="0069295A">
        <w:rPr>
          <w:rFonts w:eastAsia="Calibri"/>
          <w:b/>
          <w:color w:val="auto"/>
          <w:spacing w:val="0"/>
          <w:sz w:val="24"/>
          <w:szCs w:val="24"/>
          <w:lang w:eastAsia="ar-SA"/>
        </w:rPr>
        <w:t>2.3.2</w:t>
      </w:r>
      <w:r>
        <w:rPr>
          <w:rFonts w:eastAsia="Calibri"/>
          <w:b/>
          <w:color w:val="auto"/>
          <w:spacing w:val="0"/>
          <w:sz w:val="24"/>
          <w:szCs w:val="24"/>
          <w:lang w:eastAsia="ar-SA"/>
        </w:rPr>
        <w:tab/>
      </w:r>
      <w:r w:rsidRPr="0069295A">
        <w:rPr>
          <w:rFonts w:eastAsia="Calibri"/>
          <w:b/>
          <w:color w:val="auto"/>
          <w:spacing w:val="0"/>
          <w:sz w:val="24"/>
          <w:szCs w:val="24"/>
          <w:lang w:eastAsia="ar-SA"/>
        </w:rPr>
        <w:t xml:space="preserve">Тестовые задания для </w:t>
      </w:r>
      <w:r>
        <w:rPr>
          <w:rFonts w:eastAsia="Calibri"/>
          <w:b/>
          <w:color w:val="auto"/>
          <w:spacing w:val="0"/>
          <w:sz w:val="24"/>
          <w:szCs w:val="24"/>
          <w:lang w:eastAsia="ar-SA"/>
        </w:rPr>
        <w:t>промежуточной аттестации</w:t>
      </w:r>
    </w:p>
    <w:p w:rsidR="00BF64B8" w:rsidRPr="0069295A" w:rsidRDefault="00BF64B8" w:rsidP="00BF64B8">
      <w:pPr>
        <w:ind w:firstLine="709"/>
        <w:jc w:val="both"/>
        <w:rPr>
          <w:rFonts w:eastAsia="Calibri"/>
          <w:color w:val="auto"/>
          <w:spacing w:val="0"/>
          <w:sz w:val="24"/>
          <w:szCs w:val="24"/>
          <w:lang w:eastAsia="ar-SA"/>
        </w:rPr>
      </w:pPr>
      <w:r w:rsidRPr="0069295A">
        <w:rPr>
          <w:color w:val="auto"/>
          <w:spacing w:val="0"/>
          <w:sz w:val="24"/>
          <w:szCs w:val="24"/>
        </w:rPr>
        <w:t>Таблица 1</w:t>
      </w:r>
      <w:r>
        <w:rPr>
          <w:color w:val="auto"/>
          <w:spacing w:val="0"/>
          <w:sz w:val="24"/>
          <w:szCs w:val="24"/>
        </w:rPr>
        <w:t>3</w:t>
      </w:r>
      <w:r w:rsidRPr="0069295A">
        <w:rPr>
          <w:color w:val="auto"/>
          <w:spacing w:val="0"/>
          <w:sz w:val="24"/>
          <w:szCs w:val="24"/>
        </w:rPr>
        <w:t xml:space="preserve"> – Перечень тестовых заданий, по которым </w:t>
      </w:r>
      <w:r w:rsidRPr="0069295A">
        <w:rPr>
          <w:rFonts w:eastAsia="Calibri"/>
          <w:color w:val="auto"/>
          <w:spacing w:val="0"/>
          <w:sz w:val="24"/>
          <w:szCs w:val="24"/>
          <w:lang w:eastAsia="ar-SA"/>
        </w:rPr>
        <w:t>проводится промежуточная аттестация в форме экзамена</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260"/>
        <w:gridCol w:w="1956"/>
        <w:gridCol w:w="171"/>
        <w:gridCol w:w="1842"/>
        <w:gridCol w:w="1560"/>
      </w:tblGrid>
      <w:tr w:rsidR="00BF64B8" w:rsidRPr="0069295A" w:rsidTr="000B75F7">
        <w:tc>
          <w:tcPr>
            <w:tcW w:w="1418" w:type="dxa"/>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tabs>
                <w:tab w:val="left" w:pos="-135"/>
              </w:tabs>
              <w:jc w:val="center"/>
              <w:rPr>
                <w:iCs/>
                <w:color w:val="auto"/>
                <w:spacing w:val="0"/>
                <w:sz w:val="20"/>
                <w:szCs w:val="20"/>
                <w:lang w:eastAsia="en-US"/>
              </w:rPr>
            </w:pPr>
            <w:r w:rsidRPr="00074064">
              <w:rPr>
                <w:iCs/>
                <w:color w:val="auto"/>
                <w:spacing w:val="0"/>
                <w:sz w:val="20"/>
                <w:szCs w:val="20"/>
                <w:lang w:eastAsia="en-US"/>
              </w:rPr>
              <w:t>Код индикатора компетенции</w:t>
            </w:r>
          </w:p>
        </w:tc>
        <w:tc>
          <w:tcPr>
            <w:tcW w:w="7229" w:type="dxa"/>
            <w:gridSpan w:val="4"/>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tabs>
                <w:tab w:val="left" w:pos="-135"/>
              </w:tabs>
              <w:jc w:val="center"/>
              <w:rPr>
                <w:iCs/>
                <w:color w:val="auto"/>
                <w:spacing w:val="0"/>
                <w:sz w:val="20"/>
                <w:szCs w:val="20"/>
                <w:lang w:eastAsia="en-US"/>
              </w:rPr>
            </w:pPr>
            <w:r w:rsidRPr="00074064">
              <w:rPr>
                <w:iCs/>
                <w:color w:val="auto"/>
                <w:spacing w:val="0"/>
                <w:sz w:val="20"/>
                <w:szCs w:val="20"/>
                <w:lang w:eastAsia="en-US"/>
              </w:rPr>
              <w:t>Оценочные средства</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tabs>
                <w:tab w:val="left" w:pos="-135"/>
              </w:tabs>
              <w:ind w:right="-107"/>
              <w:jc w:val="center"/>
              <w:rPr>
                <w:iCs/>
                <w:color w:val="auto"/>
                <w:spacing w:val="0"/>
                <w:sz w:val="20"/>
                <w:szCs w:val="20"/>
              </w:rPr>
            </w:pPr>
            <w:r w:rsidRPr="00B90F6A">
              <w:rPr>
                <w:iCs/>
                <w:color w:val="auto"/>
                <w:spacing w:val="0"/>
                <w:sz w:val="20"/>
                <w:szCs w:val="20"/>
              </w:rPr>
              <w:t>Ключ (признак) правильного ответа</w:t>
            </w:r>
          </w:p>
        </w:tc>
      </w:tr>
      <w:tr w:rsidR="00BF64B8" w:rsidRPr="0069295A" w:rsidTr="000B75F7">
        <w:tc>
          <w:tcPr>
            <w:tcW w:w="1418" w:type="dxa"/>
            <w:vMerge w:val="restart"/>
            <w:tcBorders>
              <w:top w:val="single" w:sz="4" w:space="0" w:color="auto"/>
              <w:left w:val="single" w:sz="4" w:space="0" w:color="auto"/>
              <w:right w:val="single" w:sz="4" w:space="0" w:color="auto"/>
            </w:tcBorders>
          </w:tcPr>
          <w:p w:rsidR="00BF64B8" w:rsidRPr="00074064" w:rsidRDefault="00BF64B8" w:rsidP="000B75F7">
            <w:pPr>
              <w:widowControl w:val="0"/>
              <w:tabs>
                <w:tab w:val="left" w:pos="-135"/>
              </w:tabs>
              <w:autoSpaceDE w:val="0"/>
              <w:autoSpaceDN w:val="0"/>
              <w:adjustRightInd w:val="0"/>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2.1 </w:t>
            </w:r>
          </w:p>
          <w:p w:rsidR="00BF64B8" w:rsidRPr="00074064" w:rsidRDefault="00BF64B8" w:rsidP="000B75F7">
            <w:pPr>
              <w:widowControl w:val="0"/>
              <w:tabs>
                <w:tab w:val="left" w:pos="-135"/>
              </w:tabs>
              <w:autoSpaceDE w:val="0"/>
              <w:autoSpaceDN w:val="0"/>
              <w:adjustRightInd w:val="0"/>
              <w:jc w:val="both"/>
              <w:rPr>
                <w:iCs/>
                <w:color w:val="auto"/>
                <w:spacing w:val="0"/>
                <w:sz w:val="20"/>
                <w:szCs w:val="20"/>
                <w:lang w:eastAsia="en-US"/>
              </w:rPr>
            </w:pPr>
          </w:p>
        </w:tc>
        <w:tc>
          <w:tcPr>
            <w:tcW w:w="7229" w:type="dxa"/>
            <w:gridSpan w:val="4"/>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Тема 1. Понятие, цели и этапы юридической экспертизы.</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tabs>
                <w:tab w:val="left" w:pos="-135"/>
              </w:tabs>
              <w:jc w:val="center"/>
              <w:rPr>
                <w:iCs/>
                <w:color w:val="auto"/>
                <w:spacing w:val="0"/>
                <w:sz w:val="20"/>
                <w:szCs w:val="20"/>
                <w:lang w:eastAsia="en-US"/>
              </w:rPr>
            </w:pPr>
          </w:p>
        </w:tc>
      </w:tr>
      <w:tr w:rsidR="00BF64B8" w:rsidRPr="0069295A" w:rsidTr="000B75F7">
        <w:tc>
          <w:tcPr>
            <w:tcW w:w="1418" w:type="dxa"/>
            <w:vMerge/>
            <w:tcBorders>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Pr="008F5C55" w:rsidRDefault="00BF64B8" w:rsidP="00BF64B8">
            <w:pPr>
              <w:pStyle w:val="a3"/>
              <w:numPr>
                <w:ilvl w:val="0"/>
                <w:numId w:val="36"/>
              </w:numPr>
              <w:tabs>
                <w:tab w:val="left" w:pos="-135"/>
              </w:tabs>
              <w:ind w:left="171" w:firstLine="0"/>
              <w:jc w:val="both"/>
              <w:rPr>
                <w:color w:val="auto"/>
                <w:sz w:val="20"/>
                <w:szCs w:val="20"/>
              </w:rPr>
            </w:pPr>
            <w:r w:rsidRPr="008F5C55">
              <w:rPr>
                <w:color w:val="auto"/>
                <w:sz w:val="20"/>
                <w:szCs w:val="20"/>
              </w:rPr>
              <w:t xml:space="preserve">Предметом правовой экспертизы являются </w:t>
            </w:r>
          </w:p>
          <w:p w:rsidR="00BF64B8" w:rsidRDefault="00BF64B8" w:rsidP="000B75F7">
            <w:pPr>
              <w:tabs>
                <w:tab w:val="left" w:pos="-135"/>
              </w:tabs>
              <w:jc w:val="both"/>
              <w:rPr>
                <w:iCs/>
                <w:color w:val="auto"/>
                <w:spacing w:val="0"/>
                <w:sz w:val="20"/>
                <w:szCs w:val="20"/>
                <w:lang w:eastAsia="en-US"/>
              </w:rPr>
            </w:pPr>
          </w:p>
          <w:p w:rsidR="00BF64B8" w:rsidRPr="008F5C55"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Может быть несколько вариантов ответа</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tabs>
                <w:tab w:val="left" w:pos="-135"/>
              </w:tabs>
              <w:jc w:val="both"/>
              <w:rPr>
                <w:color w:val="auto"/>
                <w:sz w:val="20"/>
                <w:szCs w:val="20"/>
              </w:rPr>
            </w:pPr>
            <w:r w:rsidRPr="00074064">
              <w:rPr>
                <w:color w:val="auto"/>
                <w:sz w:val="20"/>
                <w:szCs w:val="20"/>
              </w:rPr>
              <w:t>а) установление соответствия нормативных правовых актов (иного юридического документа), его целей и задач, предмета правового регулирования, компетенции органа, принявшего правовой акт, содержащихся в нем норм, требованиям Конституции Российской Федерации и федеральных законов;</w:t>
            </w:r>
          </w:p>
          <w:p w:rsidR="00BF64B8" w:rsidRPr="00074064" w:rsidRDefault="00BF64B8" w:rsidP="000B75F7">
            <w:pPr>
              <w:tabs>
                <w:tab w:val="left" w:pos="-135"/>
              </w:tabs>
              <w:jc w:val="both"/>
              <w:rPr>
                <w:color w:val="auto"/>
                <w:sz w:val="20"/>
                <w:szCs w:val="20"/>
              </w:rPr>
            </w:pPr>
            <w:r w:rsidRPr="00074064">
              <w:rPr>
                <w:color w:val="auto"/>
                <w:sz w:val="20"/>
                <w:szCs w:val="20"/>
              </w:rPr>
              <w:t>б) оценка нормативного правового акта (иного юридического документа) требованиям юридической техники (в том числе проверка наличия необходимых реквизитов, соблюдения порядка принятия и обнародования (публикации) нормативного правового акта).</w:t>
            </w:r>
          </w:p>
          <w:p w:rsidR="00BF64B8" w:rsidRPr="00074064" w:rsidRDefault="00BF64B8" w:rsidP="000B75F7">
            <w:pPr>
              <w:tabs>
                <w:tab w:val="left" w:pos="-135"/>
              </w:tabs>
              <w:jc w:val="both"/>
              <w:rPr>
                <w:color w:val="auto"/>
                <w:sz w:val="20"/>
                <w:szCs w:val="20"/>
              </w:rPr>
            </w:pPr>
            <w:r w:rsidRPr="00074064">
              <w:rPr>
                <w:color w:val="auto"/>
                <w:sz w:val="20"/>
                <w:szCs w:val="20"/>
              </w:rPr>
              <w:t>в) установление порядка введения в действие нормативного правового акта;</w:t>
            </w:r>
          </w:p>
          <w:p w:rsidR="00BF64B8" w:rsidRPr="00074064" w:rsidRDefault="00BF64B8" w:rsidP="000B75F7">
            <w:pPr>
              <w:tabs>
                <w:tab w:val="left" w:pos="-135"/>
              </w:tabs>
              <w:jc w:val="both"/>
              <w:rPr>
                <w:iCs/>
                <w:color w:val="auto"/>
                <w:spacing w:val="0"/>
                <w:sz w:val="20"/>
                <w:szCs w:val="20"/>
                <w:lang w:eastAsia="en-US"/>
              </w:rPr>
            </w:pPr>
            <w:r w:rsidRPr="00074064">
              <w:rPr>
                <w:color w:val="auto"/>
                <w:sz w:val="20"/>
                <w:szCs w:val="20"/>
              </w:rPr>
              <w:t>г) выработка рекомендаций законодательным (представительным) органам государственной власти в области нормотворчества;</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tabs>
                <w:tab w:val="left" w:pos="-135"/>
              </w:tabs>
              <w:jc w:val="center"/>
              <w:rPr>
                <w:color w:val="auto"/>
                <w:sz w:val="20"/>
                <w:szCs w:val="20"/>
              </w:rPr>
            </w:pPr>
            <w:r>
              <w:rPr>
                <w:color w:val="auto"/>
                <w:sz w:val="20"/>
                <w:szCs w:val="20"/>
              </w:rPr>
              <w:t>а, б</w:t>
            </w:r>
          </w:p>
        </w:tc>
      </w:tr>
      <w:tr w:rsidR="00BF64B8" w:rsidRPr="0069295A" w:rsidTr="000B75F7">
        <w:tc>
          <w:tcPr>
            <w:tcW w:w="1418" w:type="dxa"/>
            <w:vMerge/>
            <w:tcBorders>
              <w:left w:val="single" w:sz="4" w:space="0" w:color="auto"/>
              <w:right w:val="single" w:sz="4" w:space="0" w:color="auto"/>
            </w:tcBorders>
            <w:vAlign w:val="center"/>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Pr="008F5C55" w:rsidRDefault="00BF64B8" w:rsidP="00BF64B8">
            <w:pPr>
              <w:pStyle w:val="a3"/>
              <w:numPr>
                <w:ilvl w:val="0"/>
                <w:numId w:val="36"/>
              </w:numPr>
              <w:tabs>
                <w:tab w:val="left" w:pos="-135"/>
              </w:tabs>
              <w:jc w:val="both"/>
              <w:rPr>
                <w:iCs/>
                <w:color w:val="auto"/>
                <w:spacing w:val="0"/>
                <w:sz w:val="20"/>
                <w:szCs w:val="20"/>
                <w:lang w:eastAsia="en-US"/>
              </w:rPr>
            </w:pPr>
            <w:r w:rsidRPr="008F5C55">
              <w:rPr>
                <w:iCs/>
                <w:color w:val="auto"/>
                <w:spacing w:val="0"/>
                <w:sz w:val="20"/>
                <w:szCs w:val="20"/>
                <w:lang w:eastAsia="en-US"/>
              </w:rPr>
              <w:t xml:space="preserve">Цель правовой экспертизы </w:t>
            </w:r>
            <w:r>
              <w:rPr>
                <w:iCs/>
                <w:color w:val="auto"/>
                <w:spacing w:val="0"/>
                <w:sz w:val="20"/>
                <w:szCs w:val="20"/>
                <w:lang w:eastAsia="en-US"/>
              </w:rPr>
              <w:t>–</w:t>
            </w:r>
            <w:r w:rsidRPr="008F5C55">
              <w:rPr>
                <w:iCs/>
                <w:color w:val="auto"/>
                <w:spacing w:val="0"/>
                <w:sz w:val="20"/>
                <w:szCs w:val="20"/>
                <w:lang w:eastAsia="en-US"/>
              </w:rPr>
              <w:t xml:space="preserve"> это</w:t>
            </w:r>
          </w:p>
          <w:p w:rsidR="00BF64B8" w:rsidRDefault="00BF64B8" w:rsidP="000B75F7">
            <w:pPr>
              <w:tabs>
                <w:tab w:val="left" w:pos="-135"/>
              </w:tabs>
              <w:jc w:val="both"/>
              <w:rPr>
                <w:iCs/>
                <w:color w:val="auto"/>
                <w:spacing w:val="0"/>
                <w:sz w:val="20"/>
                <w:szCs w:val="20"/>
                <w:lang w:eastAsia="en-US"/>
              </w:rPr>
            </w:pPr>
          </w:p>
          <w:p w:rsidR="00BF64B8" w:rsidRPr="008F5C55" w:rsidRDefault="00BF64B8" w:rsidP="000B75F7">
            <w:pPr>
              <w:tabs>
                <w:tab w:val="left" w:pos="-135"/>
              </w:tabs>
              <w:jc w:val="both"/>
              <w:rPr>
                <w:i/>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а) оценка обоснованности выбора формы нормативного правового акта, а также проверка положений </w:t>
            </w:r>
            <w:proofErr w:type="spellStart"/>
            <w:r w:rsidRPr="00074064">
              <w:rPr>
                <w:iCs/>
                <w:color w:val="auto"/>
                <w:spacing w:val="0"/>
                <w:sz w:val="20"/>
                <w:szCs w:val="20"/>
                <w:lang w:eastAsia="en-US"/>
              </w:rPr>
              <w:t>экспертируемого</w:t>
            </w:r>
            <w:proofErr w:type="spellEnd"/>
            <w:r w:rsidRPr="00074064">
              <w:rPr>
                <w:iCs/>
                <w:color w:val="auto"/>
                <w:spacing w:val="0"/>
                <w:sz w:val="20"/>
                <w:szCs w:val="20"/>
                <w:lang w:eastAsia="en-US"/>
              </w:rPr>
              <w:t xml:space="preserve"> нормативного правового акта (проекта нормативного правового акта) с точки зрения их соответствия положениям вышестоящих по юридической силе нормативных правовых актов;</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оценка правового воздействия положений нормативного правового акта на существующие в обществе отношения;</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в) оценка обоснованности выбора формы юридического документа, а также проверка положений </w:t>
            </w:r>
            <w:proofErr w:type="spellStart"/>
            <w:r w:rsidRPr="00074064">
              <w:rPr>
                <w:iCs/>
                <w:color w:val="auto"/>
                <w:spacing w:val="0"/>
                <w:sz w:val="20"/>
                <w:szCs w:val="20"/>
                <w:lang w:eastAsia="en-US"/>
              </w:rPr>
              <w:t>экспертируемого</w:t>
            </w:r>
            <w:proofErr w:type="spellEnd"/>
            <w:r w:rsidRPr="00074064">
              <w:rPr>
                <w:iCs/>
                <w:color w:val="auto"/>
                <w:spacing w:val="0"/>
                <w:sz w:val="20"/>
                <w:szCs w:val="20"/>
                <w:lang w:eastAsia="en-US"/>
              </w:rPr>
              <w:t xml:space="preserve"> документа на предмет соответствия нормам действующего законодательства; </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в</w:t>
            </w:r>
          </w:p>
        </w:tc>
      </w:tr>
      <w:tr w:rsidR="00BF64B8" w:rsidRPr="0069295A" w:rsidTr="000B75F7">
        <w:tc>
          <w:tcPr>
            <w:tcW w:w="1418" w:type="dxa"/>
            <w:vMerge/>
            <w:tcBorders>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Pr="008F5C55" w:rsidRDefault="00BF64B8" w:rsidP="00BF64B8">
            <w:pPr>
              <w:pStyle w:val="a3"/>
              <w:numPr>
                <w:ilvl w:val="0"/>
                <w:numId w:val="36"/>
              </w:numPr>
              <w:tabs>
                <w:tab w:val="left" w:pos="-135"/>
              </w:tabs>
              <w:jc w:val="both"/>
              <w:rPr>
                <w:iCs/>
                <w:color w:val="auto"/>
                <w:spacing w:val="0"/>
                <w:sz w:val="20"/>
                <w:szCs w:val="20"/>
                <w:lang w:eastAsia="en-US"/>
              </w:rPr>
            </w:pPr>
            <w:r w:rsidRPr="008F5C55">
              <w:rPr>
                <w:iCs/>
                <w:color w:val="auto"/>
                <w:spacing w:val="0"/>
                <w:sz w:val="20"/>
                <w:szCs w:val="20"/>
                <w:lang w:eastAsia="en-US"/>
              </w:rPr>
              <w:t xml:space="preserve">Правовая (юридическая) экспертиза – это </w:t>
            </w: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Pr="008F5C55"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 xml:space="preserve">а) это деятельность различных юристов (юрисконсультов организаций, адвокатов, частнопрактикующих юристов, юридических фирм, ученых-правоведов и преподавателей вузов, должностных лиц органов власти и местного самоуправления по исследованию и оценке (даче заключений) тех или иных документов или их проектов на соответствие действующим правовым нормам, их толкованию и </w:t>
            </w:r>
            <w:r w:rsidRPr="00074064">
              <w:rPr>
                <w:iCs/>
                <w:color w:val="auto"/>
                <w:spacing w:val="0"/>
                <w:sz w:val="20"/>
                <w:szCs w:val="20"/>
                <w:lang w:eastAsia="en-US"/>
              </w:rPr>
              <w:lastRenderedPageBreak/>
              <w:t>прогнозированию результатов их выполнения;</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деятельность уполномоченных органов публичной власти по исследованию и оценке (даче заключений) тех или иных документов или их проектов на соответствие действующим правовым нормам, их толкованию и прогнозированию результатов их выполнения;</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это деятельность органов прокуратуры по оценке соблюдения порядка принятия юридического документа и соответствия его содержания нормам законодательства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lastRenderedPageBreak/>
              <w:t>а</w:t>
            </w:r>
          </w:p>
        </w:tc>
      </w:tr>
      <w:tr w:rsidR="00BF64B8" w:rsidRPr="0069295A" w:rsidTr="000B75F7">
        <w:trPr>
          <w:trHeight w:val="588"/>
        </w:trPr>
        <w:tc>
          <w:tcPr>
            <w:tcW w:w="1418" w:type="dxa"/>
            <w:vMerge/>
            <w:tcBorders>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F64B8" w:rsidRPr="008F5C55" w:rsidRDefault="00BF64B8" w:rsidP="00BF64B8">
            <w:pPr>
              <w:pStyle w:val="a3"/>
              <w:numPr>
                <w:ilvl w:val="0"/>
                <w:numId w:val="36"/>
              </w:numPr>
              <w:tabs>
                <w:tab w:val="left" w:pos="-135"/>
              </w:tabs>
              <w:jc w:val="both"/>
              <w:rPr>
                <w:iCs/>
                <w:color w:val="auto"/>
                <w:spacing w:val="0"/>
                <w:sz w:val="20"/>
                <w:szCs w:val="20"/>
                <w:lang w:eastAsia="en-US"/>
              </w:rPr>
            </w:pPr>
            <w:r w:rsidRPr="008F5C55">
              <w:rPr>
                <w:iCs/>
                <w:color w:val="auto"/>
                <w:spacing w:val="0"/>
                <w:sz w:val="20"/>
                <w:szCs w:val="20"/>
                <w:lang w:eastAsia="en-US"/>
              </w:rPr>
              <w:t>Средствами идентификации юридического документа являются</w:t>
            </w:r>
          </w:p>
          <w:p w:rsidR="00BF64B8" w:rsidRDefault="00BF64B8" w:rsidP="000B75F7">
            <w:pPr>
              <w:tabs>
                <w:tab w:val="left" w:pos="-135"/>
              </w:tabs>
              <w:jc w:val="both"/>
              <w:rPr>
                <w:iCs/>
                <w:color w:val="auto"/>
                <w:spacing w:val="0"/>
                <w:sz w:val="20"/>
                <w:szCs w:val="20"/>
                <w:lang w:eastAsia="en-US"/>
              </w:rPr>
            </w:pPr>
          </w:p>
          <w:p w:rsidR="00BF64B8" w:rsidRPr="008F5C55"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right w:val="single" w:sz="4" w:space="0" w:color="auto"/>
            </w:tcBorders>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юридическая сила</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источник официального опубликования</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реквизиты документа</w:t>
            </w:r>
          </w:p>
        </w:tc>
        <w:tc>
          <w:tcPr>
            <w:tcW w:w="1560" w:type="dxa"/>
            <w:tcBorders>
              <w:top w:val="single" w:sz="4" w:space="0" w:color="auto"/>
              <w:left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в</w:t>
            </w:r>
          </w:p>
        </w:tc>
      </w:tr>
      <w:tr w:rsidR="00BF64B8" w:rsidRPr="0069295A" w:rsidTr="000B75F7">
        <w:trPr>
          <w:trHeight w:val="588"/>
        </w:trPr>
        <w:tc>
          <w:tcPr>
            <w:tcW w:w="1418" w:type="dxa"/>
            <w:vMerge/>
            <w:tcBorders>
              <w:left w:val="single" w:sz="4" w:space="0" w:color="auto"/>
              <w:bottom w:val="single" w:sz="4" w:space="0" w:color="auto"/>
              <w:right w:val="single" w:sz="4" w:space="0" w:color="auto"/>
            </w:tcBorders>
            <w:vAlign w:val="center"/>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5. Правовые акты подлежат правовой экспертизе</w:t>
            </w:r>
          </w:p>
        </w:tc>
        <w:tc>
          <w:tcPr>
            <w:tcW w:w="3969" w:type="dxa"/>
            <w:gridSpan w:val="3"/>
            <w:tcBorders>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если они носят нормативный характер;</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всегда;</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если они носят ненормативный характер</w:t>
            </w:r>
          </w:p>
        </w:tc>
        <w:tc>
          <w:tcPr>
            <w:tcW w:w="1560" w:type="dxa"/>
            <w:tcBorders>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а</w:t>
            </w:r>
          </w:p>
        </w:tc>
      </w:tr>
      <w:tr w:rsidR="00BF64B8" w:rsidRPr="0069295A" w:rsidTr="000B75F7">
        <w:trPr>
          <w:trHeight w:val="2286"/>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2.1: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2.3 </w:t>
            </w:r>
          </w:p>
        </w:tc>
        <w:tc>
          <w:tcPr>
            <w:tcW w:w="32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tabs>
                <w:tab w:val="left" w:pos="-135"/>
              </w:tabs>
              <w:jc w:val="both"/>
              <w:rPr>
                <w:iCs/>
                <w:color w:val="auto"/>
                <w:spacing w:val="0"/>
                <w:sz w:val="20"/>
                <w:szCs w:val="20"/>
                <w:lang w:eastAsia="en-US"/>
              </w:rPr>
            </w:pPr>
            <w:r w:rsidRPr="00074064">
              <w:rPr>
                <w:color w:val="auto"/>
                <w:sz w:val="20"/>
                <w:szCs w:val="20"/>
              </w:rPr>
              <w:t xml:space="preserve">6. Исследование законов и подзаконных актов, а также проектов законов и подзаконных актов, проводимое на основании нормативного предписания компетентным в сфере юриспруденции субъектом, с целью определения его соответствия системе законодательства и требованиям юридической техники, в результате которого выносится мотивированное заключение.- это </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(ввести ответ с пробелом)</w:t>
            </w:r>
          </w:p>
          <w:p w:rsidR="00BF64B8" w:rsidRPr="00074064" w:rsidRDefault="00BF64B8" w:rsidP="000B75F7">
            <w:pPr>
              <w:jc w:val="both"/>
              <w:rPr>
                <w:iCs/>
                <w:color w:val="auto"/>
                <w:spacing w:val="0"/>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юридическая экспертиза</w:t>
            </w:r>
          </w:p>
        </w:tc>
      </w:tr>
      <w:tr w:rsidR="00BF64B8" w:rsidRPr="0069295A" w:rsidTr="000B75F7">
        <w:trPr>
          <w:trHeight w:val="3018"/>
        </w:trPr>
        <w:tc>
          <w:tcPr>
            <w:tcW w:w="1418" w:type="dxa"/>
            <w:vMerge/>
            <w:tcBorders>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right w:val="single" w:sz="4" w:space="0" w:color="auto"/>
            </w:tcBorders>
          </w:tcPr>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7. Соотнесите принцип проведения юридической экспертизы и его характеристику</w:t>
            </w:r>
          </w:p>
        </w:tc>
        <w:tc>
          <w:tcPr>
            <w:tcW w:w="1956" w:type="dxa"/>
            <w:tcBorders>
              <w:top w:val="single" w:sz="4" w:space="0" w:color="auto"/>
              <w:left w:val="single" w:sz="4" w:space="0" w:color="auto"/>
              <w:right w:val="single" w:sz="4" w:space="0" w:color="auto"/>
            </w:tcBorders>
          </w:tcPr>
          <w:p w:rsidR="00BF64B8" w:rsidRPr="00074064" w:rsidRDefault="00BF64B8" w:rsidP="000B75F7">
            <w:pPr>
              <w:numPr>
                <w:ilvl w:val="0"/>
                <w:numId w:val="33"/>
              </w:numPr>
              <w:ind w:left="0" w:firstLine="0"/>
              <w:jc w:val="both"/>
              <w:rPr>
                <w:color w:val="auto"/>
                <w:spacing w:val="0"/>
                <w:sz w:val="20"/>
                <w:szCs w:val="20"/>
              </w:rPr>
            </w:pPr>
            <w:r w:rsidRPr="00074064">
              <w:rPr>
                <w:color w:val="auto"/>
                <w:spacing w:val="0"/>
                <w:sz w:val="20"/>
                <w:szCs w:val="20"/>
              </w:rPr>
              <w:t xml:space="preserve">Принцип научности и компетентности </w:t>
            </w:r>
          </w:p>
          <w:p w:rsidR="00BF64B8" w:rsidRPr="00074064" w:rsidRDefault="00BF64B8" w:rsidP="000B75F7">
            <w:pPr>
              <w:numPr>
                <w:ilvl w:val="0"/>
                <w:numId w:val="33"/>
              </w:numPr>
              <w:ind w:left="0" w:firstLine="0"/>
              <w:jc w:val="both"/>
              <w:rPr>
                <w:color w:val="auto"/>
                <w:spacing w:val="0"/>
                <w:sz w:val="20"/>
                <w:szCs w:val="20"/>
              </w:rPr>
            </w:pPr>
            <w:r w:rsidRPr="00074064">
              <w:rPr>
                <w:color w:val="auto"/>
                <w:spacing w:val="0"/>
                <w:sz w:val="20"/>
                <w:szCs w:val="20"/>
              </w:rPr>
              <w:t xml:space="preserve">Принцип оперативности </w:t>
            </w:r>
          </w:p>
          <w:p w:rsidR="00BF64B8" w:rsidRPr="00074064" w:rsidRDefault="00BF64B8" w:rsidP="000B75F7">
            <w:pPr>
              <w:numPr>
                <w:ilvl w:val="0"/>
                <w:numId w:val="33"/>
              </w:numPr>
              <w:ind w:left="0" w:firstLine="0"/>
              <w:jc w:val="both"/>
              <w:rPr>
                <w:color w:val="auto"/>
                <w:spacing w:val="0"/>
                <w:sz w:val="20"/>
                <w:szCs w:val="20"/>
              </w:rPr>
            </w:pPr>
            <w:r w:rsidRPr="00074064">
              <w:rPr>
                <w:color w:val="auto"/>
                <w:spacing w:val="0"/>
                <w:sz w:val="20"/>
                <w:szCs w:val="20"/>
              </w:rPr>
              <w:t>Принцип полноты и соответствия поставленным вопросам</w:t>
            </w:r>
          </w:p>
        </w:tc>
        <w:tc>
          <w:tcPr>
            <w:tcW w:w="2013" w:type="dxa"/>
            <w:gridSpan w:val="2"/>
            <w:tcBorders>
              <w:top w:val="single" w:sz="4" w:space="0" w:color="auto"/>
              <w:left w:val="single" w:sz="4" w:space="0" w:color="auto"/>
              <w:right w:val="single" w:sz="4" w:space="0" w:color="auto"/>
            </w:tcBorders>
          </w:tcPr>
          <w:p w:rsidR="00BF64B8" w:rsidRPr="00074064" w:rsidRDefault="00BF64B8" w:rsidP="000B75F7">
            <w:pPr>
              <w:jc w:val="both"/>
              <w:rPr>
                <w:color w:val="auto"/>
                <w:spacing w:val="0"/>
                <w:sz w:val="20"/>
                <w:szCs w:val="20"/>
              </w:rPr>
            </w:pPr>
            <w:r w:rsidRPr="00074064">
              <w:rPr>
                <w:color w:val="auto"/>
                <w:spacing w:val="0"/>
                <w:sz w:val="20"/>
                <w:szCs w:val="20"/>
              </w:rPr>
              <w:t>а) экспертиза должна содержать доказательное обоснование всех выводов, содержащихся в экспертизе;</w:t>
            </w:r>
          </w:p>
          <w:p w:rsidR="00BF64B8" w:rsidRPr="00074064" w:rsidRDefault="00BF64B8" w:rsidP="000B75F7">
            <w:pPr>
              <w:jc w:val="both"/>
              <w:rPr>
                <w:color w:val="auto"/>
                <w:spacing w:val="0"/>
                <w:sz w:val="20"/>
                <w:szCs w:val="20"/>
              </w:rPr>
            </w:pPr>
            <w:r w:rsidRPr="00074064">
              <w:rPr>
                <w:color w:val="auto"/>
                <w:spacing w:val="0"/>
                <w:sz w:val="20"/>
                <w:szCs w:val="20"/>
              </w:rPr>
              <w:t>б) экспертиза должна производится на научной основе с использованием научно обоснованных методов квалифицированными и компетентными лицами;</w:t>
            </w:r>
          </w:p>
          <w:p w:rsidR="00BF64B8" w:rsidRPr="00074064" w:rsidRDefault="00BF64B8" w:rsidP="000B75F7">
            <w:pPr>
              <w:jc w:val="both"/>
              <w:rPr>
                <w:color w:val="auto"/>
                <w:spacing w:val="0"/>
                <w:sz w:val="20"/>
                <w:szCs w:val="20"/>
              </w:rPr>
            </w:pPr>
            <w:r w:rsidRPr="00074064">
              <w:rPr>
                <w:color w:val="auto"/>
                <w:spacing w:val="0"/>
                <w:sz w:val="20"/>
                <w:szCs w:val="20"/>
              </w:rPr>
              <w:t>в) экспертиза должна производится своевременно и в оптимальные сроки;</w:t>
            </w:r>
          </w:p>
          <w:p w:rsidR="00BF64B8" w:rsidRPr="00074064" w:rsidRDefault="00BF64B8" w:rsidP="000B75F7">
            <w:pPr>
              <w:jc w:val="both"/>
              <w:rPr>
                <w:iCs/>
                <w:color w:val="auto"/>
                <w:spacing w:val="0"/>
                <w:sz w:val="20"/>
                <w:szCs w:val="20"/>
                <w:lang w:eastAsia="en-US"/>
              </w:rPr>
            </w:pPr>
            <w:r w:rsidRPr="00074064">
              <w:rPr>
                <w:color w:val="auto"/>
                <w:spacing w:val="0"/>
                <w:sz w:val="20"/>
                <w:szCs w:val="20"/>
              </w:rPr>
              <w:t>г) экспертиза должна содержать ответы на все поставленные вопросы и не выходить за данные рамки</w:t>
            </w:r>
          </w:p>
        </w:tc>
        <w:tc>
          <w:tcPr>
            <w:tcW w:w="1560" w:type="dxa"/>
            <w:tcBorders>
              <w:top w:val="single" w:sz="4" w:space="0" w:color="auto"/>
              <w:left w:val="single" w:sz="4" w:space="0" w:color="auto"/>
              <w:right w:val="single" w:sz="4" w:space="0" w:color="auto"/>
            </w:tcBorders>
          </w:tcPr>
          <w:p w:rsidR="00BF64B8" w:rsidRDefault="00BF64B8" w:rsidP="000B75F7">
            <w:pPr>
              <w:pStyle w:val="a3"/>
              <w:ind w:left="360"/>
              <w:rPr>
                <w:color w:val="auto"/>
                <w:spacing w:val="0"/>
                <w:sz w:val="20"/>
                <w:szCs w:val="20"/>
              </w:rPr>
            </w:pPr>
            <w:r>
              <w:rPr>
                <w:color w:val="auto"/>
                <w:spacing w:val="0"/>
                <w:sz w:val="20"/>
                <w:szCs w:val="20"/>
              </w:rPr>
              <w:t>1</w:t>
            </w:r>
            <w:r w:rsidRPr="00B90F6A">
              <w:rPr>
                <w:color w:val="auto"/>
                <w:spacing w:val="0"/>
                <w:sz w:val="20"/>
                <w:szCs w:val="20"/>
              </w:rPr>
              <w:t>– б</w:t>
            </w:r>
          </w:p>
          <w:p w:rsidR="00BF64B8" w:rsidRPr="00B90F6A" w:rsidRDefault="00BF64B8" w:rsidP="000B75F7">
            <w:pPr>
              <w:pStyle w:val="a3"/>
              <w:ind w:left="360"/>
              <w:rPr>
                <w:color w:val="auto"/>
                <w:spacing w:val="0"/>
                <w:sz w:val="20"/>
                <w:szCs w:val="20"/>
              </w:rPr>
            </w:pPr>
            <w:r>
              <w:rPr>
                <w:color w:val="auto"/>
                <w:spacing w:val="0"/>
                <w:sz w:val="20"/>
                <w:szCs w:val="20"/>
              </w:rPr>
              <w:t>2</w:t>
            </w:r>
            <w:r w:rsidRPr="00B90F6A">
              <w:rPr>
                <w:color w:val="auto"/>
                <w:spacing w:val="0"/>
                <w:sz w:val="20"/>
                <w:szCs w:val="20"/>
              </w:rPr>
              <w:t xml:space="preserve">– </w:t>
            </w:r>
            <w:r>
              <w:rPr>
                <w:color w:val="auto"/>
                <w:spacing w:val="0"/>
                <w:sz w:val="20"/>
                <w:szCs w:val="20"/>
              </w:rPr>
              <w:t xml:space="preserve"> </w:t>
            </w:r>
            <w:r w:rsidRPr="00B90F6A">
              <w:rPr>
                <w:color w:val="auto"/>
                <w:spacing w:val="0"/>
                <w:sz w:val="20"/>
                <w:szCs w:val="20"/>
              </w:rPr>
              <w:t>в</w:t>
            </w:r>
          </w:p>
          <w:p w:rsidR="00BF64B8" w:rsidRPr="00B90F6A" w:rsidRDefault="00BF64B8" w:rsidP="000B75F7">
            <w:pPr>
              <w:pStyle w:val="a3"/>
              <w:ind w:left="360"/>
              <w:rPr>
                <w:color w:val="auto"/>
                <w:spacing w:val="0"/>
                <w:sz w:val="20"/>
                <w:szCs w:val="20"/>
              </w:rPr>
            </w:pPr>
            <w:r>
              <w:rPr>
                <w:color w:val="auto"/>
                <w:spacing w:val="0"/>
                <w:sz w:val="20"/>
                <w:szCs w:val="20"/>
              </w:rPr>
              <w:t xml:space="preserve">3 </w:t>
            </w:r>
            <w:r w:rsidRPr="00B90F6A">
              <w:rPr>
                <w:color w:val="auto"/>
                <w:spacing w:val="0"/>
                <w:sz w:val="20"/>
                <w:szCs w:val="20"/>
              </w:rPr>
              <w:t xml:space="preserve">– </w:t>
            </w:r>
            <w:r>
              <w:rPr>
                <w:color w:val="auto"/>
                <w:spacing w:val="0"/>
                <w:sz w:val="20"/>
                <w:szCs w:val="20"/>
              </w:rPr>
              <w:t xml:space="preserve"> г</w:t>
            </w:r>
          </w:p>
        </w:tc>
      </w:tr>
      <w:tr w:rsidR="00BF64B8" w:rsidRPr="0069295A" w:rsidTr="000B75F7">
        <w:tc>
          <w:tcPr>
            <w:tcW w:w="8647" w:type="dxa"/>
            <w:gridSpan w:val="5"/>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Тема 2. Виды юридических экспертиз.</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
        </w:tc>
      </w:tr>
      <w:tr w:rsidR="00BF64B8" w:rsidRPr="0069295A" w:rsidTr="000B75F7">
        <w:trPr>
          <w:trHeight w:val="1128"/>
        </w:trPr>
        <w:tc>
          <w:tcPr>
            <w:tcW w:w="1418" w:type="dxa"/>
            <w:vMerge w:val="restart"/>
            <w:tcBorders>
              <w:top w:val="single" w:sz="4" w:space="0" w:color="auto"/>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Pr>
                <w:iCs/>
                <w:color w:val="auto"/>
                <w:spacing w:val="0"/>
                <w:sz w:val="20"/>
                <w:szCs w:val="20"/>
                <w:lang w:eastAsia="en-US"/>
              </w:rPr>
              <w:lastRenderedPageBreak/>
              <w:t>ОПК - 2.1</w:t>
            </w:r>
          </w:p>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Pr="00695D43" w:rsidRDefault="00BF64B8" w:rsidP="00BF64B8">
            <w:pPr>
              <w:pStyle w:val="a3"/>
              <w:numPr>
                <w:ilvl w:val="0"/>
                <w:numId w:val="37"/>
              </w:numPr>
              <w:tabs>
                <w:tab w:val="left" w:pos="-135"/>
              </w:tabs>
              <w:jc w:val="both"/>
              <w:rPr>
                <w:iCs/>
                <w:color w:val="auto"/>
                <w:spacing w:val="0"/>
                <w:sz w:val="20"/>
                <w:szCs w:val="20"/>
                <w:lang w:eastAsia="en-US"/>
              </w:rPr>
            </w:pPr>
            <w:r w:rsidRPr="00695D43">
              <w:rPr>
                <w:iCs/>
                <w:color w:val="auto"/>
                <w:spacing w:val="0"/>
                <w:sz w:val="20"/>
                <w:szCs w:val="20"/>
                <w:lang w:eastAsia="en-US"/>
              </w:rPr>
              <w:t>Общественную экспертизу проектов нормативных правовых актов осуществляет:</w:t>
            </w: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Pr="008F5C55"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Совет по правам человека при Президенте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Общественная палата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общественные организации, зарегистрированные в установленном законодательством Российской Федерации, порядке</w:t>
            </w:r>
          </w:p>
        </w:tc>
        <w:tc>
          <w:tcPr>
            <w:tcW w:w="1560" w:type="dxa"/>
            <w:tcBorders>
              <w:top w:val="single" w:sz="4" w:space="0" w:color="auto"/>
              <w:left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б</w:t>
            </w:r>
          </w:p>
        </w:tc>
      </w:tr>
      <w:tr w:rsidR="00BF64B8" w:rsidRPr="0069295A" w:rsidTr="000B75F7">
        <w:trPr>
          <w:trHeight w:val="738"/>
        </w:trPr>
        <w:tc>
          <w:tcPr>
            <w:tcW w:w="1418" w:type="dxa"/>
            <w:vMerge/>
            <w:tcBorders>
              <w:left w:val="single" w:sz="4" w:space="0" w:color="auto"/>
              <w:right w:val="single" w:sz="4" w:space="0" w:color="auto"/>
            </w:tcBorders>
            <w:vAlign w:val="center"/>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Pr="008F5C55" w:rsidRDefault="00BF64B8" w:rsidP="000B75F7">
            <w:pPr>
              <w:pStyle w:val="a3"/>
              <w:numPr>
                <w:ilvl w:val="0"/>
                <w:numId w:val="25"/>
              </w:numPr>
              <w:tabs>
                <w:tab w:val="left" w:pos="-135"/>
              </w:tabs>
              <w:jc w:val="both"/>
              <w:rPr>
                <w:iCs/>
                <w:color w:val="auto"/>
                <w:spacing w:val="0"/>
                <w:sz w:val="20"/>
                <w:szCs w:val="20"/>
                <w:lang w:eastAsia="en-US"/>
              </w:rPr>
            </w:pPr>
            <w:r w:rsidRPr="008F5C55">
              <w:rPr>
                <w:iCs/>
                <w:color w:val="auto"/>
                <w:spacing w:val="0"/>
                <w:sz w:val="20"/>
                <w:szCs w:val="20"/>
                <w:lang w:eastAsia="en-US"/>
              </w:rPr>
              <w:t xml:space="preserve">По объему исследования экспертизы подразделяются на </w:t>
            </w:r>
          </w:p>
          <w:p w:rsidR="00BF64B8" w:rsidRDefault="00BF64B8" w:rsidP="000B75F7">
            <w:pPr>
              <w:tabs>
                <w:tab w:val="left" w:pos="-135"/>
              </w:tabs>
              <w:jc w:val="both"/>
              <w:rPr>
                <w:iCs/>
                <w:color w:val="auto"/>
                <w:spacing w:val="0"/>
                <w:sz w:val="20"/>
                <w:szCs w:val="20"/>
                <w:lang w:eastAsia="en-US"/>
              </w:rPr>
            </w:pPr>
          </w:p>
          <w:p w:rsidR="00BF64B8" w:rsidRPr="008F5C55"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left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основные и дополнительные;</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главные и факультативные;</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полные и частичные</w:t>
            </w:r>
          </w:p>
        </w:tc>
        <w:tc>
          <w:tcPr>
            <w:tcW w:w="1560" w:type="dxa"/>
            <w:tcBorders>
              <w:left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а</w:t>
            </w:r>
          </w:p>
        </w:tc>
      </w:tr>
      <w:tr w:rsidR="00BF64B8" w:rsidRPr="0069295A" w:rsidTr="000B75F7">
        <w:trPr>
          <w:trHeight w:val="738"/>
        </w:trPr>
        <w:tc>
          <w:tcPr>
            <w:tcW w:w="1418" w:type="dxa"/>
            <w:vMerge/>
            <w:tcBorders>
              <w:left w:val="single" w:sz="4" w:space="0" w:color="auto"/>
              <w:right w:val="single" w:sz="4" w:space="0" w:color="auto"/>
            </w:tcBorders>
            <w:vAlign w:val="center"/>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Pr="008F5C55" w:rsidRDefault="00BF64B8" w:rsidP="000B75F7">
            <w:pPr>
              <w:pStyle w:val="a3"/>
              <w:numPr>
                <w:ilvl w:val="0"/>
                <w:numId w:val="25"/>
              </w:numPr>
              <w:tabs>
                <w:tab w:val="left" w:pos="-135"/>
              </w:tabs>
              <w:jc w:val="both"/>
              <w:rPr>
                <w:color w:val="auto"/>
                <w:sz w:val="20"/>
                <w:szCs w:val="20"/>
              </w:rPr>
            </w:pPr>
            <w:r>
              <w:rPr>
                <w:color w:val="auto"/>
                <w:sz w:val="20"/>
                <w:szCs w:val="20"/>
              </w:rPr>
              <w:t>Лингвистическая </w:t>
            </w:r>
            <w:r w:rsidRPr="008F5C55">
              <w:rPr>
                <w:color w:val="auto"/>
                <w:sz w:val="20"/>
                <w:szCs w:val="20"/>
              </w:rPr>
              <w:t>экспертиза – это</w:t>
            </w:r>
          </w:p>
          <w:p w:rsidR="00BF64B8" w:rsidRPr="008F5C55"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w:t>
            </w:r>
            <w:r>
              <w:rPr>
                <w:iCs/>
                <w:color w:val="auto"/>
                <w:spacing w:val="0"/>
                <w:sz w:val="20"/>
                <w:szCs w:val="20"/>
                <w:lang w:eastAsia="en-US"/>
              </w:rPr>
              <w:t xml:space="preserve"> </w:t>
            </w:r>
            <w:r w:rsidRPr="00074064">
              <w:rPr>
                <w:iCs/>
                <w:color w:val="auto"/>
                <w:spacing w:val="0"/>
                <w:sz w:val="20"/>
                <w:szCs w:val="20"/>
                <w:lang w:eastAsia="en-US"/>
              </w:rPr>
              <w:t>правильное уяснение смысла текста и содержащихся в нем предписаний;</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б) выявление и в тексте законодательного акта иностранных заимствований и оценка возможности их применения;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выявление значения текста законодательного акта, исходя из правил русского языка и традиционного значения употребляемых слов</w:t>
            </w:r>
          </w:p>
        </w:tc>
        <w:tc>
          <w:tcPr>
            <w:tcW w:w="1560" w:type="dxa"/>
            <w:tcBorders>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в</w:t>
            </w:r>
          </w:p>
        </w:tc>
      </w:tr>
      <w:tr w:rsidR="00BF64B8" w:rsidRPr="0069295A" w:rsidTr="000B75F7">
        <w:trPr>
          <w:trHeight w:val="2260"/>
        </w:trPr>
        <w:tc>
          <w:tcPr>
            <w:tcW w:w="1418" w:type="dxa"/>
            <w:tcBorders>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2.1: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2.3 </w:t>
            </w:r>
          </w:p>
        </w:tc>
        <w:tc>
          <w:tcPr>
            <w:tcW w:w="3260" w:type="dxa"/>
            <w:tcBorders>
              <w:top w:val="single" w:sz="4" w:space="0" w:color="auto"/>
              <w:left w:val="single" w:sz="4" w:space="0" w:color="auto"/>
              <w:right w:val="single" w:sz="4" w:space="0" w:color="auto"/>
            </w:tcBorders>
          </w:tcPr>
          <w:p w:rsidR="00BF64B8" w:rsidRPr="00695D43" w:rsidRDefault="00BF64B8" w:rsidP="000B75F7">
            <w:pPr>
              <w:pStyle w:val="a3"/>
              <w:numPr>
                <w:ilvl w:val="0"/>
                <w:numId w:val="25"/>
              </w:numPr>
              <w:tabs>
                <w:tab w:val="left" w:pos="-135"/>
              </w:tabs>
              <w:jc w:val="both"/>
              <w:rPr>
                <w:iCs/>
                <w:color w:val="auto"/>
                <w:spacing w:val="0"/>
                <w:sz w:val="20"/>
                <w:szCs w:val="20"/>
                <w:lang w:eastAsia="en-US"/>
              </w:rPr>
            </w:pPr>
            <w:r w:rsidRPr="00695D43">
              <w:rPr>
                <w:color w:val="auto"/>
                <w:sz w:val="20"/>
                <w:szCs w:val="20"/>
              </w:rPr>
              <w:t>Соотнесите виды юридической экспертизы и название субъекта, который ее проводит:</w:t>
            </w: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Pr="00695D43" w:rsidRDefault="00BF64B8" w:rsidP="000B75F7">
            <w:pPr>
              <w:tabs>
                <w:tab w:val="left" w:pos="-135"/>
              </w:tabs>
              <w:jc w:val="both"/>
              <w:rPr>
                <w:iCs/>
                <w:color w:val="auto"/>
                <w:spacing w:val="0"/>
                <w:sz w:val="20"/>
                <w:szCs w:val="20"/>
                <w:lang w:eastAsia="en-US"/>
              </w:rPr>
            </w:pPr>
          </w:p>
        </w:tc>
        <w:tc>
          <w:tcPr>
            <w:tcW w:w="2127" w:type="dxa"/>
            <w:gridSpan w:val="2"/>
            <w:tcBorders>
              <w:top w:val="single" w:sz="4" w:space="0" w:color="auto"/>
              <w:left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1. Экспертиза проектов нормативных правовых актов субъектов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2. Антикоррупционная экспертиза нормативных правовых актов</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3. Общественная экспертиза действий (бездействия)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w:t>
            </w:r>
          </w:p>
        </w:tc>
        <w:tc>
          <w:tcPr>
            <w:tcW w:w="1842" w:type="dxa"/>
            <w:tcBorders>
              <w:top w:val="single" w:sz="4" w:space="0" w:color="auto"/>
              <w:left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Министерство юстиции Российской Федерации и его территориальные подразделения;</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Прокуратура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Общественная палата Российской Федерации;</w:t>
            </w:r>
          </w:p>
        </w:tc>
        <w:tc>
          <w:tcPr>
            <w:tcW w:w="1560" w:type="dxa"/>
            <w:tcBorders>
              <w:top w:val="single" w:sz="4" w:space="0" w:color="auto"/>
              <w:left w:val="single" w:sz="4" w:space="0" w:color="auto"/>
              <w:right w:val="single" w:sz="4" w:space="0" w:color="auto"/>
            </w:tcBorders>
          </w:tcPr>
          <w:p w:rsidR="00BF64B8" w:rsidRDefault="00BF64B8" w:rsidP="000B75F7">
            <w:pPr>
              <w:jc w:val="center"/>
              <w:rPr>
                <w:iCs/>
                <w:color w:val="auto"/>
                <w:spacing w:val="0"/>
                <w:sz w:val="20"/>
                <w:szCs w:val="20"/>
                <w:lang w:eastAsia="en-US"/>
              </w:rPr>
            </w:pPr>
            <w:r>
              <w:rPr>
                <w:iCs/>
                <w:color w:val="auto"/>
                <w:spacing w:val="0"/>
                <w:sz w:val="20"/>
                <w:szCs w:val="20"/>
                <w:lang w:eastAsia="en-US"/>
              </w:rPr>
              <w:t>1-а</w:t>
            </w:r>
          </w:p>
          <w:p w:rsidR="00BF64B8" w:rsidRDefault="00BF64B8" w:rsidP="000B75F7">
            <w:pPr>
              <w:jc w:val="center"/>
              <w:rPr>
                <w:iCs/>
                <w:color w:val="auto"/>
                <w:spacing w:val="0"/>
                <w:sz w:val="20"/>
                <w:szCs w:val="20"/>
                <w:lang w:eastAsia="en-US"/>
              </w:rPr>
            </w:pPr>
            <w:r>
              <w:rPr>
                <w:iCs/>
                <w:color w:val="auto"/>
                <w:spacing w:val="0"/>
                <w:sz w:val="20"/>
                <w:szCs w:val="20"/>
                <w:lang w:eastAsia="en-US"/>
              </w:rPr>
              <w:t>2-а, б</w:t>
            </w:r>
          </w:p>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3-в</w:t>
            </w:r>
          </w:p>
        </w:tc>
      </w:tr>
      <w:tr w:rsidR="00BF64B8" w:rsidRPr="0069295A" w:rsidTr="000B75F7">
        <w:tc>
          <w:tcPr>
            <w:tcW w:w="8647" w:type="dxa"/>
            <w:gridSpan w:val="5"/>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Тема 3. Субъекты юридической экспертизы.</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
        </w:tc>
      </w:tr>
      <w:tr w:rsidR="00BF64B8" w:rsidRPr="0069295A" w:rsidTr="000B75F7">
        <w:tc>
          <w:tcPr>
            <w:tcW w:w="1418" w:type="dxa"/>
            <w:vMerge w:val="restart"/>
            <w:tcBorders>
              <w:top w:val="single" w:sz="4" w:space="0" w:color="auto"/>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r w:rsidRPr="00074064">
              <w:rPr>
                <w:iCs/>
                <w:color w:val="auto"/>
                <w:spacing w:val="0"/>
                <w:sz w:val="20"/>
                <w:szCs w:val="20"/>
                <w:lang w:eastAsia="en-US"/>
              </w:rPr>
              <w:t xml:space="preserve"> </w:t>
            </w:r>
          </w:p>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Pr="00695D43" w:rsidRDefault="00BF64B8" w:rsidP="00BF64B8">
            <w:pPr>
              <w:pStyle w:val="a3"/>
              <w:numPr>
                <w:ilvl w:val="0"/>
                <w:numId w:val="38"/>
              </w:numPr>
              <w:tabs>
                <w:tab w:val="left" w:pos="-135"/>
              </w:tabs>
              <w:jc w:val="both"/>
              <w:rPr>
                <w:color w:val="auto"/>
                <w:sz w:val="20"/>
                <w:szCs w:val="20"/>
              </w:rPr>
            </w:pPr>
            <w:r w:rsidRPr="00695D43">
              <w:rPr>
                <w:color w:val="auto"/>
                <w:sz w:val="20"/>
                <w:szCs w:val="20"/>
              </w:rPr>
              <w:t xml:space="preserve">Основными субъектами, осуществляющими правовую экспертизу нормативных правовых актов (их проектов), выступают: </w:t>
            </w:r>
            <w:r w:rsidRPr="00074064">
              <w:sym w:font="Symbol" w:char="F0B7"/>
            </w:r>
          </w:p>
          <w:p w:rsidR="00BF64B8" w:rsidRDefault="00BF64B8" w:rsidP="000B75F7">
            <w:pPr>
              <w:tabs>
                <w:tab w:val="left" w:pos="-135"/>
              </w:tabs>
              <w:jc w:val="both"/>
              <w:rPr>
                <w:iCs/>
                <w:color w:val="auto"/>
                <w:spacing w:val="0"/>
                <w:sz w:val="20"/>
                <w:szCs w:val="20"/>
                <w:lang w:eastAsia="en-US"/>
              </w:rPr>
            </w:pPr>
          </w:p>
          <w:p w:rsidR="00BF64B8" w:rsidRPr="008F5C55"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Может быть несколько вариантов ответа</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color w:val="auto"/>
                <w:sz w:val="20"/>
                <w:szCs w:val="20"/>
              </w:rPr>
            </w:pPr>
            <w:r w:rsidRPr="00074064">
              <w:rPr>
                <w:color w:val="auto"/>
                <w:sz w:val="20"/>
                <w:szCs w:val="20"/>
              </w:rPr>
              <w:t>а) Минюст Российской Федерации и его территориальные органы;</w:t>
            </w:r>
            <w:r w:rsidRPr="00074064">
              <w:rPr>
                <w:color w:val="auto"/>
                <w:sz w:val="20"/>
                <w:szCs w:val="20"/>
              </w:rPr>
              <w:sym w:font="Symbol" w:char="F0B7"/>
            </w:r>
          </w:p>
          <w:p w:rsidR="00BF64B8" w:rsidRPr="00074064" w:rsidRDefault="00BF64B8" w:rsidP="000B75F7">
            <w:pPr>
              <w:jc w:val="both"/>
              <w:rPr>
                <w:color w:val="auto"/>
                <w:sz w:val="20"/>
                <w:szCs w:val="20"/>
              </w:rPr>
            </w:pPr>
            <w:r w:rsidRPr="00074064">
              <w:rPr>
                <w:color w:val="auto"/>
                <w:sz w:val="20"/>
                <w:szCs w:val="20"/>
              </w:rPr>
              <w:t>б) органы прокуратуры Российской Федерации;</w:t>
            </w:r>
          </w:p>
          <w:p w:rsidR="00BF64B8" w:rsidRPr="00074064" w:rsidRDefault="00BF64B8" w:rsidP="000B75F7">
            <w:pPr>
              <w:jc w:val="both"/>
              <w:rPr>
                <w:color w:val="auto"/>
                <w:sz w:val="20"/>
                <w:szCs w:val="20"/>
              </w:rPr>
            </w:pPr>
            <w:r w:rsidRPr="00074064">
              <w:rPr>
                <w:color w:val="auto"/>
                <w:sz w:val="20"/>
                <w:szCs w:val="20"/>
              </w:rPr>
              <w:t>в) суды Российской Федерации</w:t>
            </w:r>
          </w:p>
          <w:p w:rsidR="00BF64B8" w:rsidRPr="00074064" w:rsidRDefault="00BF64B8" w:rsidP="000B75F7">
            <w:pPr>
              <w:jc w:val="both"/>
              <w:rPr>
                <w:iCs/>
                <w:color w:val="auto"/>
                <w:spacing w:val="0"/>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color w:val="auto"/>
                <w:sz w:val="20"/>
                <w:szCs w:val="20"/>
              </w:rPr>
            </w:pPr>
            <w:r>
              <w:rPr>
                <w:color w:val="auto"/>
                <w:sz w:val="20"/>
                <w:szCs w:val="20"/>
              </w:rPr>
              <w:t>а, б</w:t>
            </w:r>
          </w:p>
        </w:tc>
      </w:tr>
      <w:tr w:rsidR="00BF64B8" w:rsidRPr="0069295A" w:rsidTr="000B75F7">
        <w:trPr>
          <w:trHeight w:val="870"/>
        </w:trPr>
        <w:tc>
          <w:tcPr>
            <w:tcW w:w="1418" w:type="dxa"/>
            <w:vMerge/>
            <w:tcBorders>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F64B8" w:rsidRPr="00695D43" w:rsidRDefault="00BF64B8" w:rsidP="00BF64B8">
            <w:pPr>
              <w:pStyle w:val="a3"/>
              <w:numPr>
                <w:ilvl w:val="0"/>
                <w:numId w:val="38"/>
              </w:numPr>
              <w:tabs>
                <w:tab w:val="left" w:pos="-135"/>
              </w:tabs>
              <w:jc w:val="both"/>
              <w:rPr>
                <w:iCs/>
                <w:color w:val="auto"/>
                <w:spacing w:val="0"/>
                <w:sz w:val="20"/>
                <w:szCs w:val="20"/>
                <w:lang w:eastAsia="en-US"/>
              </w:rPr>
            </w:pPr>
            <w:r w:rsidRPr="00695D43">
              <w:rPr>
                <w:color w:val="auto"/>
                <w:sz w:val="20"/>
                <w:szCs w:val="20"/>
              </w:rPr>
              <w:t xml:space="preserve">Правовая экспертиза проводится в срок ___ дней с момента поступления правового акта в </w:t>
            </w:r>
            <w:r w:rsidRPr="00695D43">
              <w:rPr>
                <w:color w:val="auto"/>
                <w:sz w:val="20"/>
                <w:szCs w:val="20"/>
              </w:rPr>
              <w:lastRenderedPageBreak/>
              <w:t>Министерство юстиции Российской Федерации</w:t>
            </w:r>
          </w:p>
          <w:p w:rsidR="00BF64B8" w:rsidRPr="00695D43" w:rsidRDefault="00BF64B8" w:rsidP="000B75F7">
            <w:pPr>
              <w:pStyle w:val="a3"/>
              <w:tabs>
                <w:tab w:val="left" w:pos="-135"/>
              </w:tabs>
              <w:jc w:val="both"/>
              <w:rPr>
                <w:iCs/>
                <w:color w:val="auto"/>
                <w:spacing w:val="0"/>
                <w:sz w:val="20"/>
                <w:szCs w:val="20"/>
                <w:lang w:eastAsia="en-US"/>
              </w:rPr>
            </w:pPr>
          </w:p>
          <w:p w:rsidR="00BF64B8" w:rsidRPr="00695D43"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right w:val="single" w:sz="4" w:space="0" w:color="auto"/>
            </w:tcBorders>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а) 30</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40</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7</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Ответ: а</w:t>
            </w:r>
          </w:p>
        </w:tc>
        <w:tc>
          <w:tcPr>
            <w:tcW w:w="1560" w:type="dxa"/>
            <w:tcBorders>
              <w:top w:val="single" w:sz="4" w:space="0" w:color="auto"/>
              <w:left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а</w:t>
            </w:r>
          </w:p>
        </w:tc>
      </w:tr>
      <w:tr w:rsidR="00BF64B8" w:rsidRPr="0069295A" w:rsidTr="000B75F7">
        <w:trPr>
          <w:trHeight w:val="701"/>
        </w:trPr>
        <w:tc>
          <w:tcPr>
            <w:tcW w:w="1418" w:type="dxa"/>
            <w:vMerge/>
            <w:tcBorders>
              <w:left w:val="single" w:sz="4" w:space="0" w:color="auto"/>
              <w:bottom w:val="single" w:sz="4" w:space="0" w:color="auto"/>
              <w:right w:val="single" w:sz="4" w:space="0" w:color="auto"/>
            </w:tcBorders>
            <w:vAlign w:val="center"/>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Default="00BF64B8" w:rsidP="00BF64B8">
            <w:pPr>
              <w:pStyle w:val="a3"/>
              <w:numPr>
                <w:ilvl w:val="0"/>
                <w:numId w:val="38"/>
              </w:numPr>
              <w:tabs>
                <w:tab w:val="left" w:pos="-135"/>
              </w:tabs>
              <w:jc w:val="both"/>
              <w:rPr>
                <w:color w:val="auto"/>
                <w:sz w:val="20"/>
                <w:szCs w:val="20"/>
              </w:rPr>
            </w:pPr>
            <w:r w:rsidRPr="00695D43">
              <w:rPr>
                <w:color w:val="auto"/>
                <w:sz w:val="20"/>
                <w:szCs w:val="20"/>
              </w:rPr>
              <w:t>Подготовку экспертных заключений на поступившие в Правительство проекты актов и других документов, по которым требуется решение Правительства осуществляет</w:t>
            </w:r>
          </w:p>
          <w:p w:rsidR="00BF64B8" w:rsidRDefault="00BF64B8" w:rsidP="000B75F7">
            <w:pPr>
              <w:tabs>
                <w:tab w:val="left" w:pos="-135"/>
              </w:tabs>
              <w:jc w:val="both"/>
              <w:rPr>
                <w:color w:val="auto"/>
                <w:sz w:val="20"/>
                <w:szCs w:val="20"/>
              </w:rPr>
            </w:pPr>
          </w:p>
          <w:p w:rsidR="00BF64B8" w:rsidRPr="00695D43" w:rsidRDefault="00BF64B8" w:rsidP="000B75F7">
            <w:pPr>
              <w:tabs>
                <w:tab w:val="left" w:pos="-135"/>
              </w:tabs>
              <w:jc w:val="both"/>
              <w:rPr>
                <w:color w:val="auto"/>
                <w:sz w:val="20"/>
                <w:szCs w:val="20"/>
              </w:rPr>
            </w:pPr>
            <w:r w:rsidRPr="008F5C55">
              <w:rPr>
                <w:i/>
                <w:iCs/>
                <w:color w:val="auto"/>
                <w:spacing w:val="0"/>
                <w:sz w:val="20"/>
                <w:szCs w:val="20"/>
                <w:lang w:eastAsia="en-US"/>
              </w:rPr>
              <w:t>Выберите один правильный ответ</w:t>
            </w:r>
          </w:p>
        </w:tc>
        <w:tc>
          <w:tcPr>
            <w:tcW w:w="3969" w:type="dxa"/>
            <w:gridSpan w:val="3"/>
            <w:tcBorders>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Министерство юстиции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Аппарат Правительства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Президиумом Правительства Российской Федерации</w:t>
            </w:r>
          </w:p>
          <w:p w:rsidR="00BF64B8" w:rsidRPr="00074064" w:rsidRDefault="00BF64B8" w:rsidP="000B75F7">
            <w:pPr>
              <w:jc w:val="both"/>
              <w:rPr>
                <w:iCs/>
                <w:color w:val="auto"/>
                <w:spacing w:val="0"/>
                <w:sz w:val="20"/>
                <w:szCs w:val="20"/>
                <w:lang w:eastAsia="en-US"/>
              </w:rPr>
            </w:pPr>
          </w:p>
        </w:tc>
        <w:tc>
          <w:tcPr>
            <w:tcW w:w="1560" w:type="dxa"/>
            <w:tcBorders>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б</w:t>
            </w:r>
          </w:p>
        </w:tc>
      </w:tr>
      <w:tr w:rsidR="00BF64B8" w:rsidRPr="0069295A" w:rsidTr="000B75F7">
        <w:trPr>
          <w:trHeight w:val="1176"/>
        </w:trPr>
        <w:tc>
          <w:tcPr>
            <w:tcW w:w="1418" w:type="dxa"/>
            <w:tcBorders>
              <w:top w:val="single" w:sz="4" w:space="0" w:color="auto"/>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2.3 </w:t>
            </w:r>
          </w:p>
        </w:tc>
        <w:tc>
          <w:tcPr>
            <w:tcW w:w="3260" w:type="dxa"/>
            <w:tcBorders>
              <w:top w:val="single" w:sz="4" w:space="0" w:color="auto"/>
              <w:left w:val="single" w:sz="4" w:space="0" w:color="auto"/>
              <w:right w:val="single" w:sz="4" w:space="0" w:color="auto"/>
            </w:tcBorders>
          </w:tcPr>
          <w:p w:rsidR="00BF64B8" w:rsidRPr="00074064" w:rsidRDefault="00BF64B8" w:rsidP="00BF64B8">
            <w:pPr>
              <w:pStyle w:val="a3"/>
              <w:numPr>
                <w:ilvl w:val="0"/>
                <w:numId w:val="38"/>
              </w:numPr>
              <w:tabs>
                <w:tab w:val="left" w:pos="-135"/>
              </w:tabs>
              <w:jc w:val="both"/>
              <w:rPr>
                <w:iCs/>
                <w:color w:val="auto"/>
                <w:spacing w:val="0"/>
                <w:sz w:val="20"/>
                <w:szCs w:val="20"/>
                <w:lang w:eastAsia="en-US"/>
              </w:rPr>
            </w:pPr>
            <w:r w:rsidRPr="00695D43">
              <w:rPr>
                <w:color w:val="auto"/>
                <w:sz w:val="20"/>
                <w:szCs w:val="20"/>
              </w:rPr>
              <w:t>Соотнесите вид экспертизы нормативного правового акта (проекта нормативного правового акта) и название органа, который проводит эту экспертизу</w:t>
            </w:r>
          </w:p>
        </w:tc>
        <w:tc>
          <w:tcPr>
            <w:tcW w:w="2127" w:type="dxa"/>
            <w:gridSpan w:val="2"/>
            <w:tcBorders>
              <w:top w:val="single" w:sz="4" w:space="0" w:color="auto"/>
              <w:left w:val="single" w:sz="4" w:space="0" w:color="auto"/>
              <w:right w:val="single" w:sz="4" w:space="0" w:color="auto"/>
            </w:tcBorders>
          </w:tcPr>
          <w:p w:rsidR="00BF64B8" w:rsidRPr="00074064" w:rsidRDefault="00BF64B8" w:rsidP="000B75F7">
            <w:pPr>
              <w:numPr>
                <w:ilvl w:val="0"/>
                <w:numId w:val="34"/>
              </w:numPr>
              <w:ind w:left="0" w:firstLine="0"/>
              <w:contextualSpacing/>
              <w:jc w:val="both"/>
              <w:rPr>
                <w:iCs/>
                <w:color w:val="auto"/>
                <w:spacing w:val="0"/>
                <w:sz w:val="20"/>
                <w:szCs w:val="20"/>
                <w:lang w:eastAsia="en-US"/>
              </w:rPr>
            </w:pPr>
            <w:r w:rsidRPr="00074064">
              <w:rPr>
                <w:iCs/>
                <w:color w:val="auto"/>
                <w:spacing w:val="0"/>
                <w:sz w:val="20"/>
                <w:szCs w:val="20"/>
                <w:lang w:eastAsia="en-US"/>
              </w:rPr>
              <w:t>Лингвистическая экспертиза</w:t>
            </w:r>
          </w:p>
          <w:p w:rsidR="00BF64B8" w:rsidRPr="00074064" w:rsidRDefault="00BF64B8" w:rsidP="000B75F7">
            <w:pPr>
              <w:numPr>
                <w:ilvl w:val="0"/>
                <w:numId w:val="34"/>
              </w:numPr>
              <w:ind w:left="0" w:firstLine="0"/>
              <w:contextualSpacing/>
              <w:jc w:val="both"/>
              <w:rPr>
                <w:iCs/>
                <w:color w:val="auto"/>
                <w:spacing w:val="0"/>
                <w:sz w:val="20"/>
                <w:szCs w:val="20"/>
                <w:lang w:eastAsia="en-US"/>
              </w:rPr>
            </w:pPr>
            <w:r w:rsidRPr="00074064">
              <w:rPr>
                <w:iCs/>
                <w:color w:val="auto"/>
                <w:spacing w:val="0"/>
                <w:sz w:val="20"/>
                <w:szCs w:val="20"/>
                <w:lang w:eastAsia="en-US"/>
              </w:rPr>
              <w:t>Финансовая экспертиза</w:t>
            </w:r>
          </w:p>
          <w:p w:rsidR="00BF64B8" w:rsidRPr="00074064" w:rsidRDefault="00BF64B8" w:rsidP="000B75F7">
            <w:pPr>
              <w:numPr>
                <w:ilvl w:val="0"/>
                <w:numId w:val="34"/>
              </w:numPr>
              <w:ind w:left="0" w:firstLine="0"/>
              <w:contextualSpacing/>
              <w:jc w:val="both"/>
              <w:rPr>
                <w:iCs/>
                <w:color w:val="auto"/>
                <w:spacing w:val="0"/>
                <w:sz w:val="20"/>
                <w:szCs w:val="20"/>
                <w:lang w:eastAsia="en-US"/>
              </w:rPr>
            </w:pPr>
            <w:r w:rsidRPr="00074064">
              <w:rPr>
                <w:iCs/>
                <w:color w:val="auto"/>
                <w:spacing w:val="0"/>
                <w:sz w:val="20"/>
                <w:szCs w:val="20"/>
                <w:lang w:eastAsia="en-US"/>
              </w:rPr>
              <w:t>Общественная экспертиза</w:t>
            </w:r>
          </w:p>
        </w:tc>
        <w:tc>
          <w:tcPr>
            <w:tcW w:w="1842"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Счетная палата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Общественная палата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Правовое управление Аппарата Государственной Думы Федерального Собрания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BF64B8" w:rsidRDefault="00BF64B8" w:rsidP="000B75F7">
            <w:pPr>
              <w:jc w:val="center"/>
              <w:rPr>
                <w:iCs/>
                <w:color w:val="auto"/>
                <w:spacing w:val="0"/>
                <w:sz w:val="20"/>
                <w:szCs w:val="20"/>
                <w:lang w:eastAsia="en-US"/>
              </w:rPr>
            </w:pPr>
            <w:r>
              <w:rPr>
                <w:iCs/>
                <w:color w:val="auto"/>
                <w:spacing w:val="0"/>
                <w:sz w:val="20"/>
                <w:szCs w:val="20"/>
                <w:lang w:eastAsia="en-US"/>
              </w:rPr>
              <w:t>1-в</w:t>
            </w:r>
          </w:p>
          <w:p w:rsidR="00BF64B8" w:rsidRDefault="00BF64B8" w:rsidP="000B75F7">
            <w:pPr>
              <w:jc w:val="center"/>
              <w:rPr>
                <w:iCs/>
                <w:color w:val="auto"/>
                <w:spacing w:val="0"/>
                <w:sz w:val="20"/>
                <w:szCs w:val="20"/>
                <w:lang w:eastAsia="en-US"/>
              </w:rPr>
            </w:pPr>
            <w:r>
              <w:rPr>
                <w:iCs/>
                <w:color w:val="auto"/>
                <w:spacing w:val="0"/>
                <w:sz w:val="20"/>
                <w:szCs w:val="20"/>
                <w:lang w:eastAsia="en-US"/>
              </w:rPr>
              <w:t>2-а</w:t>
            </w:r>
          </w:p>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3-б</w:t>
            </w:r>
          </w:p>
        </w:tc>
      </w:tr>
      <w:tr w:rsidR="00BF64B8" w:rsidRPr="0069295A" w:rsidTr="000B75F7">
        <w:tc>
          <w:tcPr>
            <w:tcW w:w="8647" w:type="dxa"/>
            <w:gridSpan w:val="5"/>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Тема 4. Нормативная основа юридической экспертизы.</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
        </w:tc>
      </w:tr>
      <w:tr w:rsidR="00BF64B8" w:rsidRPr="0069295A" w:rsidTr="000B75F7">
        <w:tc>
          <w:tcPr>
            <w:tcW w:w="1418" w:type="dxa"/>
            <w:vMerge w:val="restart"/>
            <w:tcBorders>
              <w:top w:val="single" w:sz="4" w:space="0" w:color="auto"/>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r w:rsidRPr="00074064">
              <w:rPr>
                <w:iCs/>
                <w:color w:val="auto"/>
                <w:spacing w:val="0"/>
                <w:sz w:val="20"/>
                <w:szCs w:val="20"/>
                <w:lang w:eastAsia="en-US"/>
              </w:rPr>
              <w:t xml:space="preserve"> </w:t>
            </w:r>
          </w:p>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16. В Российской Федерации экспертиза нормативных правовых актов и проектов нормативных правовых актов</w:t>
            </w: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проводится, но единого нормативного акта, закрепляющего порядок такой экспертизы нет</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проводится на основании Федерального закона «О правовой экспертизе нормативных правовых актов и проектов нормативных правовых актов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а</w:t>
            </w:r>
          </w:p>
        </w:tc>
      </w:tr>
      <w:tr w:rsidR="00BF64B8" w:rsidRPr="0069295A" w:rsidTr="000B75F7">
        <w:tc>
          <w:tcPr>
            <w:tcW w:w="1418" w:type="dxa"/>
            <w:vMerge/>
            <w:tcBorders>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17. При проведении правовой экспертизы необходимо, прежде всего, опираться</w:t>
            </w: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на положения Конституции Российской Федерации и федеральных законов</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на положения Конституции Российской Федерации; федеральных законов; судебные акты</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на положения Конституции Российской Федерации и федеральных законов; судебные акты и акты Палат Парламента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а</w:t>
            </w:r>
          </w:p>
        </w:tc>
      </w:tr>
      <w:tr w:rsidR="00BF64B8" w:rsidRPr="0069295A" w:rsidTr="000B75F7">
        <w:tc>
          <w:tcPr>
            <w:tcW w:w="1418" w:type="dxa"/>
            <w:vMerge/>
            <w:tcBorders>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18. Если при анализе конкретных норм права возникает расхождение между действующими нормативными правовыми актами, регулирующими одни и те же правоотношения, необходимо руководствоваться общепринятыми положениями коллизионного права.</w:t>
            </w: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приоритет нормы, обладающей более высокой юридической силой</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приоритет общей нормы перед специальной</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приоритет нормы, принятой ранее</w:t>
            </w:r>
          </w:p>
          <w:p w:rsidR="00BF64B8" w:rsidRPr="00074064" w:rsidRDefault="00BF64B8" w:rsidP="000B75F7">
            <w:pPr>
              <w:jc w:val="both"/>
              <w:rPr>
                <w:iCs/>
                <w:color w:val="auto"/>
                <w:spacing w:val="0"/>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а</w:t>
            </w:r>
          </w:p>
        </w:tc>
      </w:tr>
      <w:tr w:rsidR="00BF64B8" w:rsidRPr="0069295A" w:rsidTr="000B75F7">
        <w:tc>
          <w:tcPr>
            <w:tcW w:w="1418" w:type="dxa"/>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2.3 </w:t>
            </w:r>
          </w:p>
        </w:tc>
        <w:tc>
          <w:tcPr>
            <w:tcW w:w="32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 xml:space="preserve">19. Проанализируйте содержание ст. 120 УИК РФ и определите наличие факторов, способствующих созданию условий для проявления коррупции (коррупциогенные факторы). </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«Статья 120. Исправительные колонии общего режима</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lastRenderedPageBreak/>
              <w:t>1. В обычных условиях в исправительных колониях общего режима отбывают наказание осужденные к лишению свободы, поступившие в данное исправительное учреждение, а также осужденные, переведенные из облегченных и строгих условий отбывания наказания. Если осужденный в период пребывания в следственном изоляторе не допустил нарушений установленного порядка содержания под стражей, за которые к нему применялась мера взыскания в виде водворения в карцер, срок его нахождения в обычных условиях исчисляется со дня заключения под стражу.</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 При отсутствии взысканий за нарушения установленного порядка отбывания наказания и добросовестном отношении к труду по отбытии не менее шести месяцев срока наказания в обычных условиях отбывания наказания осужденные могут быть переведены в облегченные условия.</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3. Осужденные, отбывающие наказание в обычных условиях, признанные злостными нарушителями установленного порядка отбывания наказания, переводятся в строгие условия отбывания наказания.</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4. Осужденные, отбывающие наказание в облегченных условиях, признанные злостными нарушителями установленного порядка отбывания наказания, переводятся в обычные или строгие условия отбывания наказания.</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5. Перевод из строгих условий отбывания наказания в обычные производится не ранее чем через шесть месяцев при отсутствии взысканий за нарушения установленного порядка отбывания наказания.</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6. Повторный перевод из строгих условий отбывания наказания в обычные или из обычных в облегченные производится в порядке, предусмотренном частями второй и пятой настоящей статьи.</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 xml:space="preserve">7. Осужденные, переведенные из другой исправительной колонии общего режима, отбывают наказание в тех же условиях, которые </w:t>
            </w:r>
            <w:r>
              <w:rPr>
                <w:iCs/>
                <w:color w:val="auto"/>
                <w:spacing w:val="0"/>
                <w:sz w:val="20"/>
                <w:szCs w:val="20"/>
                <w:lang w:eastAsia="en-US"/>
              </w:rPr>
              <w:t>были им определены до перевода»</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proofErr w:type="spellStart"/>
            <w:r w:rsidRPr="00074064">
              <w:rPr>
                <w:iCs/>
                <w:color w:val="auto"/>
                <w:spacing w:val="0"/>
                <w:sz w:val="20"/>
                <w:szCs w:val="20"/>
                <w:lang w:eastAsia="en-US"/>
              </w:rPr>
              <w:lastRenderedPageBreak/>
              <w:t>Коррупциогенный</w:t>
            </w:r>
            <w:proofErr w:type="spellEnd"/>
            <w:r w:rsidRPr="00074064">
              <w:rPr>
                <w:iCs/>
                <w:color w:val="auto"/>
                <w:spacing w:val="0"/>
                <w:sz w:val="20"/>
                <w:szCs w:val="20"/>
                <w:lang w:eastAsia="en-US"/>
              </w:rPr>
              <w:t xml:space="preserve"> фактор содержится в ч. _____ ст. 120 УИК РФ. Словосочетание «________» (2 слова) даёт возможность усмотрения со стороны органов власти.</w:t>
            </w:r>
          </w:p>
          <w:p w:rsidR="00BF64B8" w:rsidRPr="00074064" w:rsidRDefault="00BF64B8" w:rsidP="000B75F7">
            <w:pPr>
              <w:jc w:val="both"/>
              <w:rPr>
                <w:iCs/>
                <w:color w:val="auto"/>
                <w:spacing w:val="0"/>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roofErr w:type="spellStart"/>
            <w:r w:rsidRPr="00695D43">
              <w:rPr>
                <w:iCs/>
                <w:color w:val="auto"/>
                <w:spacing w:val="0"/>
                <w:sz w:val="20"/>
                <w:szCs w:val="20"/>
                <w:lang w:eastAsia="en-US"/>
              </w:rPr>
              <w:t>Коррупциогенный</w:t>
            </w:r>
            <w:proofErr w:type="spellEnd"/>
            <w:r w:rsidRPr="00695D43">
              <w:rPr>
                <w:iCs/>
                <w:color w:val="auto"/>
                <w:spacing w:val="0"/>
                <w:sz w:val="20"/>
                <w:szCs w:val="20"/>
                <w:lang w:eastAsia="en-US"/>
              </w:rPr>
              <w:t xml:space="preserve"> фактор содержится в ч.2 ст. 120 УИК РФ. Словосочетание «могут быть» (2 слова) даёт </w:t>
            </w:r>
            <w:r w:rsidRPr="00695D43">
              <w:rPr>
                <w:iCs/>
                <w:color w:val="auto"/>
                <w:spacing w:val="0"/>
                <w:sz w:val="20"/>
                <w:szCs w:val="20"/>
                <w:lang w:eastAsia="en-US"/>
              </w:rPr>
              <w:lastRenderedPageBreak/>
              <w:t>возможность усмотрения со стороны органов власти.</w:t>
            </w:r>
          </w:p>
        </w:tc>
      </w:tr>
      <w:tr w:rsidR="00BF64B8" w:rsidRPr="0069295A" w:rsidTr="000B75F7">
        <w:tc>
          <w:tcPr>
            <w:tcW w:w="8647" w:type="dxa"/>
            <w:gridSpan w:val="5"/>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Тема 5. Критерии проведения юридической экспертизы.</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
        </w:tc>
      </w:tr>
      <w:tr w:rsidR="00BF64B8" w:rsidRPr="0069295A" w:rsidTr="000B75F7">
        <w:tc>
          <w:tcPr>
            <w:tcW w:w="1418" w:type="dxa"/>
            <w:vMerge w:val="restart"/>
            <w:tcBorders>
              <w:top w:val="single" w:sz="4" w:space="0" w:color="auto"/>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w:t>
            </w:r>
            <w:r>
              <w:rPr>
                <w:iCs/>
                <w:color w:val="auto"/>
                <w:spacing w:val="0"/>
                <w:sz w:val="20"/>
                <w:szCs w:val="20"/>
                <w:lang w:eastAsia="en-US"/>
              </w:rPr>
              <w:t>.1</w:t>
            </w:r>
          </w:p>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20. В ходе правовой экспертизы рекомендуется (то есть необязательно)</w:t>
            </w: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 xml:space="preserve">а) проводить правовую оценку формы правового акта, его целей и задач, предмета правового регулирования, компетенции </w:t>
            </w:r>
            <w:r w:rsidRPr="00074064">
              <w:rPr>
                <w:iCs/>
                <w:color w:val="auto"/>
                <w:spacing w:val="0"/>
                <w:sz w:val="20"/>
                <w:szCs w:val="20"/>
                <w:lang w:eastAsia="en-US"/>
              </w:rPr>
              <w:lastRenderedPageBreak/>
              <w:t xml:space="preserve">органа, принявшего правовой акт, содержащихся в нем норм, порядка принятия, обнародования (опубликования) на предмет соответствия требованиям Конституции Российской Федерации и федеральных законов,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оценить соответствие правового акта требованиям юридической техники (в том числе проверка наличия необходимых реквизитов);</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изучить состояние правового регулирования в соответствующей сфере правоотношений</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lastRenderedPageBreak/>
              <w:t>в</w:t>
            </w:r>
          </w:p>
        </w:tc>
      </w:tr>
      <w:tr w:rsidR="00BF64B8" w:rsidRPr="0069295A" w:rsidTr="000B75F7">
        <w:tc>
          <w:tcPr>
            <w:tcW w:w="1418" w:type="dxa"/>
            <w:vMerge/>
            <w:tcBorders>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Default="00BF64B8" w:rsidP="000B75F7">
            <w:pPr>
              <w:tabs>
                <w:tab w:val="left" w:pos="-135"/>
              </w:tabs>
              <w:jc w:val="both"/>
              <w:rPr>
                <w:color w:val="auto"/>
                <w:sz w:val="20"/>
                <w:szCs w:val="20"/>
              </w:rPr>
            </w:pPr>
            <w:r w:rsidRPr="00074064">
              <w:rPr>
                <w:iCs/>
                <w:color w:val="auto"/>
                <w:spacing w:val="0"/>
                <w:sz w:val="20"/>
                <w:szCs w:val="20"/>
                <w:lang w:eastAsia="en-US"/>
              </w:rPr>
              <w:t xml:space="preserve">21. При оценке критериев корректности нормативного правового акта </w:t>
            </w:r>
            <w:r w:rsidRPr="00074064">
              <w:rPr>
                <w:color w:val="auto"/>
                <w:sz w:val="20"/>
                <w:szCs w:val="20"/>
              </w:rPr>
              <w:t xml:space="preserve">соблюдение принципа разграничения полномочий и предметов ведения — это </w:t>
            </w:r>
          </w:p>
          <w:p w:rsidR="00BF64B8" w:rsidRDefault="00BF64B8" w:rsidP="000B75F7">
            <w:pPr>
              <w:tabs>
                <w:tab w:val="left" w:pos="-135"/>
              </w:tabs>
              <w:jc w:val="both"/>
              <w:rPr>
                <w:color w:val="auto"/>
                <w:sz w:val="20"/>
                <w:szCs w:val="20"/>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предметная корректность;</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б) </w:t>
            </w:r>
            <w:proofErr w:type="spellStart"/>
            <w:r w:rsidRPr="00074064">
              <w:rPr>
                <w:iCs/>
                <w:color w:val="auto"/>
                <w:spacing w:val="0"/>
                <w:sz w:val="20"/>
                <w:szCs w:val="20"/>
                <w:lang w:eastAsia="en-US"/>
              </w:rPr>
              <w:t>компетенционная</w:t>
            </w:r>
            <w:proofErr w:type="spellEnd"/>
            <w:r w:rsidRPr="00074064">
              <w:rPr>
                <w:iCs/>
                <w:color w:val="auto"/>
                <w:spacing w:val="0"/>
                <w:sz w:val="20"/>
                <w:szCs w:val="20"/>
                <w:lang w:eastAsia="en-US"/>
              </w:rPr>
              <w:t xml:space="preserve"> корректность;</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юридико-техническая корректность;</w:t>
            </w:r>
          </w:p>
          <w:p w:rsidR="00BF64B8" w:rsidRPr="00074064" w:rsidRDefault="00BF64B8" w:rsidP="000B75F7">
            <w:pPr>
              <w:jc w:val="both"/>
              <w:rPr>
                <w:iCs/>
                <w:color w:val="auto"/>
                <w:spacing w:val="0"/>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б</w:t>
            </w:r>
          </w:p>
        </w:tc>
      </w:tr>
      <w:tr w:rsidR="00BF64B8" w:rsidRPr="0069295A" w:rsidTr="000B75F7">
        <w:trPr>
          <w:trHeight w:val="701"/>
        </w:trPr>
        <w:tc>
          <w:tcPr>
            <w:tcW w:w="1418" w:type="dxa"/>
            <w:vMerge/>
            <w:tcBorders>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22. Юридическая экспертиза на предмет соответствия нормативного правового акта системе законодательства НЕ включает в себя:</w:t>
            </w: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анализ предмета правового регулирования;</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анализ соблюдения принципа разграничения предметов ведения и компетенции;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исследование нормативного правового акта на предмет его соответствия Конституции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г) изучение правоприменительной практики</w:t>
            </w:r>
          </w:p>
        </w:tc>
        <w:tc>
          <w:tcPr>
            <w:tcW w:w="1560" w:type="dxa"/>
            <w:tcBorders>
              <w:top w:val="single" w:sz="4" w:space="0" w:color="auto"/>
              <w:left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г</w:t>
            </w:r>
          </w:p>
        </w:tc>
      </w:tr>
      <w:tr w:rsidR="00BF64B8" w:rsidRPr="0069295A" w:rsidTr="000B75F7">
        <w:trPr>
          <w:trHeight w:val="1027"/>
        </w:trPr>
        <w:tc>
          <w:tcPr>
            <w:tcW w:w="1418" w:type="dxa"/>
            <w:vMerge/>
            <w:tcBorders>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23. Антикоррупционная экспертиза нормативных правовых актов (проектов нормативных правовых актов) проводится на основании:</w:t>
            </w: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Может быть несколько вариантов ответа</w:t>
            </w:r>
          </w:p>
        </w:tc>
        <w:tc>
          <w:tcPr>
            <w:tcW w:w="3969" w:type="dxa"/>
            <w:gridSpan w:val="3"/>
            <w:tcBorders>
              <w:left w:val="single" w:sz="4" w:space="0" w:color="auto"/>
              <w:bottom w:val="single" w:sz="4" w:space="0" w:color="auto"/>
              <w:right w:val="single" w:sz="4" w:space="0" w:color="auto"/>
            </w:tcBorders>
          </w:tcPr>
          <w:p w:rsidR="00BF64B8" w:rsidRPr="00074064" w:rsidRDefault="00BF64B8" w:rsidP="000B75F7">
            <w:pPr>
              <w:shd w:val="clear" w:color="auto" w:fill="FFFFFF"/>
              <w:jc w:val="both"/>
              <w:rPr>
                <w:bCs/>
                <w:color w:val="auto"/>
                <w:spacing w:val="0"/>
                <w:sz w:val="20"/>
                <w:szCs w:val="20"/>
              </w:rPr>
            </w:pPr>
            <w:r w:rsidRPr="00074064">
              <w:rPr>
                <w:iCs/>
                <w:color w:val="auto"/>
                <w:spacing w:val="0"/>
                <w:sz w:val="20"/>
                <w:szCs w:val="20"/>
                <w:lang w:eastAsia="en-US"/>
              </w:rPr>
              <w:t xml:space="preserve">а) </w:t>
            </w:r>
            <w:r w:rsidRPr="00074064">
              <w:rPr>
                <w:bCs/>
                <w:color w:val="auto"/>
                <w:spacing w:val="0"/>
                <w:sz w:val="20"/>
                <w:szCs w:val="20"/>
              </w:rPr>
              <w:t>Федерального закона от 17.07.2009 г. № 172-фз</w:t>
            </w:r>
          </w:p>
          <w:p w:rsidR="00BF64B8" w:rsidRPr="00074064" w:rsidRDefault="00BF64B8" w:rsidP="000B75F7">
            <w:pPr>
              <w:shd w:val="clear" w:color="auto" w:fill="FFFFFF"/>
              <w:jc w:val="both"/>
              <w:rPr>
                <w:bCs/>
                <w:color w:val="auto"/>
                <w:spacing w:val="0"/>
                <w:sz w:val="20"/>
                <w:szCs w:val="20"/>
              </w:rPr>
            </w:pPr>
            <w:r w:rsidRPr="00074064">
              <w:rPr>
                <w:bCs/>
                <w:color w:val="auto"/>
                <w:spacing w:val="0"/>
                <w:sz w:val="20"/>
                <w:szCs w:val="20"/>
              </w:rPr>
              <w:t>"Об антикоррупционной экспертизе нормативных правовых актов и проектов нормативных правовых актов";</w:t>
            </w:r>
          </w:p>
          <w:p w:rsidR="00BF64B8" w:rsidRPr="00074064" w:rsidRDefault="00BF64B8" w:rsidP="000B75F7">
            <w:pPr>
              <w:shd w:val="clear" w:color="auto" w:fill="FFFFFF"/>
              <w:jc w:val="both"/>
              <w:outlineLvl w:val="0"/>
              <w:rPr>
                <w:bCs/>
                <w:color w:val="auto"/>
                <w:spacing w:val="0"/>
                <w:kern w:val="36"/>
                <w:sz w:val="20"/>
                <w:szCs w:val="20"/>
              </w:rPr>
            </w:pPr>
            <w:r w:rsidRPr="00074064">
              <w:rPr>
                <w:color w:val="auto"/>
                <w:spacing w:val="0"/>
                <w:kern w:val="36"/>
                <w:sz w:val="20"/>
                <w:szCs w:val="20"/>
              </w:rPr>
              <w:t xml:space="preserve">б) </w:t>
            </w:r>
            <w:r w:rsidRPr="00074064">
              <w:rPr>
                <w:bCs/>
                <w:color w:val="auto"/>
                <w:spacing w:val="0"/>
                <w:kern w:val="36"/>
                <w:sz w:val="20"/>
                <w:szCs w:val="20"/>
              </w:rPr>
              <w:t>Федерального закона от 17.01.1992 г. "О прокуратуре Российской Федерации" № 2202-1;</w:t>
            </w:r>
          </w:p>
          <w:p w:rsidR="00BF64B8" w:rsidRPr="00074064" w:rsidRDefault="00BF64B8" w:rsidP="000B75F7">
            <w:pPr>
              <w:jc w:val="both"/>
              <w:rPr>
                <w:color w:val="auto"/>
                <w:spacing w:val="0"/>
                <w:sz w:val="20"/>
                <w:szCs w:val="20"/>
              </w:rPr>
            </w:pPr>
            <w:r w:rsidRPr="00074064">
              <w:rPr>
                <w:color w:val="auto"/>
                <w:sz w:val="20"/>
                <w:szCs w:val="20"/>
              </w:rPr>
              <w:t xml:space="preserve">в) </w:t>
            </w:r>
            <w:r w:rsidRPr="00074064">
              <w:rPr>
                <w:color w:val="auto"/>
                <w:spacing w:val="0"/>
                <w:sz w:val="20"/>
                <w:szCs w:val="20"/>
              </w:rPr>
              <w:t xml:space="preserve">Федерального закона от 25.12.2008 N 273-ФЗ </w:t>
            </w:r>
          </w:p>
          <w:p w:rsidR="00BF64B8" w:rsidRPr="00074064" w:rsidRDefault="00BF64B8" w:rsidP="000B75F7">
            <w:pPr>
              <w:jc w:val="both"/>
              <w:rPr>
                <w:iCs/>
                <w:color w:val="auto"/>
                <w:spacing w:val="0"/>
                <w:sz w:val="20"/>
                <w:szCs w:val="20"/>
                <w:lang w:eastAsia="en-US"/>
              </w:rPr>
            </w:pPr>
            <w:r w:rsidRPr="00074064">
              <w:rPr>
                <w:color w:val="auto"/>
                <w:spacing w:val="0"/>
                <w:sz w:val="20"/>
                <w:szCs w:val="20"/>
              </w:rPr>
              <w:t>"О противодействии коррупции"</w:t>
            </w:r>
          </w:p>
        </w:tc>
        <w:tc>
          <w:tcPr>
            <w:tcW w:w="1560" w:type="dxa"/>
            <w:tcBorders>
              <w:left w:val="single" w:sz="4" w:space="0" w:color="auto"/>
              <w:bottom w:val="single" w:sz="4" w:space="0" w:color="auto"/>
              <w:right w:val="single" w:sz="4" w:space="0" w:color="auto"/>
            </w:tcBorders>
          </w:tcPr>
          <w:p w:rsidR="00BF64B8" w:rsidRPr="00074064" w:rsidRDefault="00BF64B8" w:rsidP="000B75F7">
            <w:pPr>
              <w:shd w:val="clear" w:color="auto" w:fill="FFFFFF"/>
              <w:jc w:val="center"/>
              <w:rPr>
                <w:iCs/>
                <w:color w:val="auto"/>
                <w:spacing w:val="0"/>
                <w:sz w:val="20"/>
                <w:szCs w:val="20"/>
                <w:lang w:eastAsia="en-US"/>
              </w:rPr>
            </w:pPr>
            <w:r>
              <w:rPr>
                <w:iCs/>
                <w:color w:val="auto"/>
                <w:spacing w:val="0"/>
                <w:sz w:val="20"/>
                <w:szCs w:val="20"/>
                <w:lang w:eastAsia="en-US"/>
              </w:rPr>
              <w:t>а, в</w:t>
            </w:r>
          </w:p>
        </w:tc>
      </w:tr>
      <w:tr w:rsidR="00BF64B8" w:rsidRPr="0069295A" w:rsidTr="000B75F7">
        <w:tc>
          <w:tcPr>
            <w:tcW w:w="1418" w:type="dxa"/>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w:t>
            </w:r>
            <w:r>
              <w:rPr>
                <w:iCs/>
                <w:color w:val="auto"/>
                <w:spacing w:val="0"/>
                <w:sz w:val="20"/>
                <w:szCs w:val="20"/>
                <w:lang w:eastAsia="en-US"/>
              </w:rPr>
              <w:t>3</w:t>
            </w:r>
          </w:p>
        </w:tc>
        <w:tc>
          <w:tcPr>
            <w:tcW w:w="32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24. Проведите анализ приведенной статьи Федерального закона от 06.10.2003 г. «Об общих принципах организации местного самоуправления. Какие ошибки допущены?</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 xml:space="preserve">Статья 27.1. Староста сельского населенного </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(введена Федеральным законом от 18.04.2018 № 83-ФЗ)</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(в ред. Федерального закона от 01.05.2019 N 87-ФЗ)</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lastRenderedPageBreak/>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4. Старостой сельского населенного пункта не может быть назначено лицо:</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 признанное судом недееспособным или ограниченно дееспособным;</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3) имеющее непогашенную или неснятую судимость.</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настоящего Федерального закона.</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6. Староста сельского населенного пункта для решения возложенных на него задач:</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lastRenderedPageBreak/>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(п. 4.1 введен Федеральным законом от 20.07.2020 N 236-ФЗ)</w:t>
            </w:r>
          </w:p>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а) ошибок нет, норма сформулирована корректно;</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ошибка заключается в формулировке ч.3 ст. 27.1: в первой части предложения указано, что староста сельского поселения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то есть указывается, что рассматриваемая должность не относится к вышеперечисленным должностям, о чем нет необходимости специально указывать, учитывая положения ч.1 и 4 указанной статьи;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ошибка заключается в формулировке ч.1 ст. 27.1: на межселенной территории местное самоуправление не организуется, так как это территории, находящиеся вне поселений.</w:t>
            </w:r>
          </w:p>
          <w:p w:rsidR="00BF64B8" w:rsidRPr="00074064" w:rsidRDefault="00BF64B8" w:rsidP="000B75F7">
            <w:pPr>
              <w:jc w:val="both"/>
              <w:rPr>
                <w:iCs/>
                <w:color w:val="auto"/>
                <w:spacing w:val="0"/>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б</w:t>
            </w:r>
          </w:p>
        </w:tc>
      </w:tr>
      <w:tr w:rsidR="00BF64B8" w:rsidRPr="0069295A" w:rsidTr="000B75F7">
        <w:tc>
          <w:tcPr>
            <w:tcW w:w="8647" w:type="dxa"/>
            <w:gridSpan w:val="5"/>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Тема 6. Юридическая экспертиза нормативных правовых актов федеральных органов государственной власти.</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
        </w:tc>
      </w:tr>
      <w:tr w:rsidR="00BF64B8" w:rsidRPr="0069295A" w:rsidTr="000B75F7">
        <w:tc>
          <w:tcPr>
            <w:tcW w:w="1418" w:type="dxa"/>
            <w:vMerge w:val="restart"/>
            <w:tcBorders>
              <w:top w:val="single" w:sz="4" w:space="0" w:color="auto"/>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 xml:space="preserve">ОПК </w:t>
            </w:r>
            <w:r>
              <w:rPr>
                <w:iCs/>
                <w:color w:val="auto"/>
                <w:spacing w:val="0"/>
                <w:sz w:val="20"/>
                <w:szCs w:val="20"/>
                <w:lang w:eastAsia="en-US"/>
              </w:rPr>
              <w:t>- 2.1</w:t>
            </w:r>
          </w:p>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25. Законы делятся на федеральные законы и законы субъектов Федерации</w:t>
            </w: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по территории действия и предмету регулирования</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по предмету регулирования</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по значимости</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а</w:t>
            </w:r>
          </w:p>
        </w:tc>
      </w:tr>
      <w:tr w:rsidR="00BF64B8" w:rsidRPr="0069295A" w:rsidTr="000B75F7">
        <w:tc>
          <w:tcPr>
            <w:tcW w:w="1418" w:type="dxa"/>
            <w:vMerge/>
            <w:tcBorders>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26. Проект Указа Президента Российской Федерации направляется на юридическую экспертизу в</w:t>
            </w: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Министерство юстиции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Государственно-правовое управление Президента Российской Федерации;</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Федеральное Собрание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б</w:t>
            </w:r>
          </w:p>
        </w:tc>
      </w:tr>
      <w:tr w:rsidR="00BF64B8" w:rsidRPr="0069295A" w:rsidTr="000B75F7">
        <w:tc>
          <w:tcPr>
            <w:tcW w:w="1418" w:type="dxa"/>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r w:rsidRPr="00074064">
              <w:rPr>
                <w:iCs/>
                <w:color w:val="auto"/>
                <w:spacing w:val="0"/>
                <w:sz w:val="20"/>
                <w:szCs w:val="20"/>
                <w:lang w:eastAsia="en-US"/>
              </w:rPr>
              <w:t xml:space="preserve">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2.3 </w:t>
            </w:r>
          </w:p>
        </w:tc>
        <w:tc>
          <w:tcPr>
            <w:tcW w:w="32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shd w:val="clear" w:color="auto" w:fill="FFFFFF"/>
              <w:jc w:val="both"/>
              <w:rPr>
                <w:color w:val="auto"/>
                <w:spacing w:val="0"/>
                <w:sz w:val="20"/>
                <w:szCs w:val="20"/>
              </w:rPr>
            </w:pPr>
            <w:r w:rsidRPr="00074064">
              <w:rPr>
                <w:iCs/>
                <w:color w:val="auto"/>
                <w:spacing w:val="0"/>
                <w:sz w:val="20"/>
                <w:szCs w:val="20"/>
                <w:lang w:eastAsia="en-US"/>
              </w:rPr>
              <w:t xml:space="preserve">27. </w:t>
            </w:r>
            <w:r w:rsidRPr="00074064">
              <w:rPr>
                <w:color w:val="auto"/>
                <w:spacing w:val="0"/>
                <w:sz w:val="20"/>
                <w:szCs w:val="20"/>
              </w:rPr>
              <w:t>Правовое управление Аппарата Государственной Думы на основании результатов правовой экспертизы законопроекта готовит заключение, в котором должны быть даны ответы на следующие вопросы:</w:t>
            </w:r>
          </w:p>
          <w:p w:rsidR="00BF64B8" w:rsidRDefault="00BF64B8" w:rsidP="000B75F7">
            <w:pPr>
              <w:shd w:val="clear" w:color="auto" w:fill="FFFFFF"/>
              <w:jc w:val="both"/>
              <w:rPr>
                <w:iCs/>
                <w:color w:val="auto"/>
                <w:spacing w:val="0"/>
                <w:sz w:val="20"/>
                <w:szCs w:val="20"/>
                <w:lang w:eastAsia="en-US"/>
              </w:rPr>
            </w:pPr>
          </w:p>
          <w:p w:rsidR="00BF64B8" w:rsidRPr="00074064" w:rsidRDefault="00BF64B8" w:rsidP="000B75F7">
            <w:pPr>
              <w:shd w:val="clear" w:color="auto" w:fill="FFFFFF"/>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tcPr>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а) соответствует или не соответствует законопроект </w:t>
            </w:r>
            <w:hyperlink r:id="rId11" w:history="1">
              <w:r w:rsidRPr="00074064">
                <w:rPr>
                  <w:color w:val="auto"/>
                  <w:spacing w:val="0"/>
                  <w:sz w:val="20"/>
                  <w:szCs w:val="20"/>
                  <w:u w:val="single"/>
                </w:rPr>
                <w:t>Конституции</w:t>
              </w:r>
            </w:hyperlink>
            <w:r w:rsidRPr="00074064">
              <w:rPr>
                <w:color w:val="auto"/>
                <w:spacing w:val="0"/>
                <w:sz w:val="20"/>
                <w:szCs w:val="20"/>
              </w:rPr>
              <w:t xml:space="preserve"> Российской Федерации, федеральным конституционным законам, федеральным законам, основным отраслевым законодательным актам? </w:t>
            </w:r>
          </w:p>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 xml:space="preserve">б) не нарушена ли внутренняя логика законопроекта, нет ли противоречий между разделами, главами, статьями, частями и пунктами законопроекта? </w:t>
            </w:r>
          </w:p>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в) полностью ли приведен перечень актов федерального законодательства, подлежащих признанию утратившими силу, приостановлению, изменению или принятию в связи с принятием данного законопроекта;</w:t>
            </w:r>
          </w:p>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г) соответствует или не соответствует законопроект Конституции Российской Федерации и международным договорам Российской Федерации;</w:t>
            </w:r>
          </w:p>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д) соответствует или не соответствует законопроект Конституции Российской Федерации, Указам Президента Российской Федерации и международным договорам Российской Федерации;</w:t>
            </w:r>
          </w:p>
          <w:p w:rsidR="00BF64B8" w:rsidRPr="00074064" w:rsidRDefault="00BF64B8" w:rsidP="000B75F7">
            <w:pPr>
              <w:shd w:val="clear" w:color="auto" w:fill="FFFFFF"/>
              <w:jc w:val="both"/>
              <w:rPr>
                <w:iCs/>
                <w:color w:val="auto"/>
                <w:spacing w:val="0"/>
                <w:sz w:val="20"/>
                <w:szCs w:val="20"/>
                <w:lang w:eastAsia="en-US"/>
              </w:rPr>
            </w:pPr>
            <w:r w:rsidRPr="00074064">
              <w:rPr>
                <w:color w:val="auto"/>
                <w:spacing w:val="0"/>
                <w:sz w:val="20"/>
                <w:szCs w:val="20"/>
              </w:rPr>
              <w:t>е) полностью ли приведен перечень актов федерального  и субъектного законодательства, подлежащих признанию утратившими силу, приостановлению, изменению или принятию в связи с принятием данного законопроекта</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shd w:val="clear" w:color="auto" w:fill="FFFFFF"/>
              <w:jc w:val="center"/>
              <w:rPr>
                <w:color w:val="auto"/>
                <w:spacing w:val="0"/>
                <w:sz w:val="20"/>
                <w:szCs w:val="20"/>
              </w:rPr>
            </w:pPr>
            <w:r>
              <w:rPr>
                <w:color w:val="auto"/>
                <w:spacing w:val="0"/>
                <w:sz w:val="20"/>
                <w:szCs w:val="20"/>
              </w:rPr>
              <w:t>а</w:t>
            </w:r>
          </w:p>
        </w:tc>
      </w:tr>
      <w:tr w:rsidR="00BF64B8" w:rsidRPr="0069295A" w:rsidTr="000B75F7">
        <w:tc>
          <w:tcPr>
            <w:tcW w:w="8647" w:type="dxa"/>
            <w:gridSpan w:val="5"/>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Тема 7. Юридическая экспертиза нормативных правовых актов субъектов Российской Федерации</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
        </w:tc>
      </w:tr>
      <w:tr w:rsidR="00BF64B8" w:rsidRPr="0069295A" w:rsidTr="000B75F7">
        <w:tc>
          <w:tcPr>
            <w:tcW w:w="1418" w:type="dxa"/>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p>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28.  Правовая экспертиза правового акта, принятого совместно органами государственной власти нескольких субъектов Российской Федерации, проводится</w:t>
            </w: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территориальным органом, действующим на территории того субъекта Российской Федерации, который указан первым в числе подписавших правовой акт</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б) всеми субъектами, участвующими в разработке акта</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территориальным органом, действующим на территории того субъекта Российской Федерации, который указан последним в числе подписавших правовой акт</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а</w:t>
            </w:r>
          </w:p>
        </w:tc>
      </w:tr>
      <w:tr w:rsidR="00BF64B8" w:rsidRPr="0069295A" w:rsidTr="000B75F7">
        <w:tc>
          <w:tcPr>
            <w:tcW w:w="1418" w:type="dxa"/>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r w:rsidRPr="00074064">
              <w:rPr>
                <w:iCs/>
                <w:color w:val="auto"/>
                <w:spacing w:val="0"/>
                <w:sz w:val="20"/>
                <w:szCs w:val="20"/>
                <w:lang w:eastAsia="en-US"/>
              </w:rPr>
              <w:t xml:space="preserve">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2.3 </w:t>
            </w:r>
          </w:p>
        </w:tc>
        <w:tc>
          <w:tcPr>
            <w:tcW w:w="3260" w:type="dxa"/>
            <w:tcBorders>
              <w:top w:val="single" w:sz="4" w:space="0" w:color="auto"/>
              <w:left w:val="single" w:sz="4" w:space="0" w:color="auto"/>
              <w:bottom w:val="single" w:sz="4" w:space="0" w:color="auto"/>
              <w:right w:val="single" w:sz="4" w:space="0" w:color="auto"/>
            </w:tcBorders>
            <w:hideMark/>
          </w:tcPr>
          <w:p w:rsidR="00BF64B8"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29. Правильная последовательность стадий экспертизы действующих актов субъектов РФ</w:t>
            </w:r>
          </w:p>
          <w:p w:rsidR="00BF64B8" w:rsidRPr="008F5C55" w:rsidRDefault="00BF64B8" w:rsidP="000B75F7">
            <w:pPr>
              <w:tabs>
                <w:tab w:val="left" w:pos="-135"/>
              </w:tabs>
              <w:jc w:val="both"/>
              <w:rPr>
                <w:i/>
                <w:iCs/>
                <w:color w:val="auto"/>
                <w:spacing w:val="0"/>
                <w:sz w:val="20"/>
                <w:szCs w:val="20"/>
                <w:lang w:eastAsia="en-US"/>
              </w:rPr>
            </w:pPr>
            <w:r w:rsidRPr="008F5C55">
              <w:rPr>
                <w:i/>
                <w:iCs/>
                <w:color w:val="auto"/>
                <w:spacing w:val="0"/>
                <w:sz w:val="20"/>
                <w:szCs w:val="20"/>
                <w:lang w:eastAsia="en-US"/>
              </w:rPr>
              <w:t>Может быть несколько вариантов ответа</w:t>
            </w:r>
          </w:p>
        </w:tc>
        <w:tc>
          <w:tcPr>
            <w:tcW w:w="3969" w:type="dxa"/>
            <w:gridSpan w:val="3"/>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а) составление заключения;</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б) исследование нормативного правового акта;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в) формирование плана проведения экспертизы;</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г) проведение публичных обсуждений</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в, г., б, а</w:t>
            </w:r>
          </w:p>
        </w:tc>
      </w:tr>
      <w:tr w:rsidR="00BF64B8" w:rsidRPr="0069295A" w:rsidTr="000B75F7">
        <w:tc>
          <w:tcPr>
            <w:tcW w:w="8647" w:type="dxa"/>
            <w:gridSpan w:val="5"/>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Тема 8. Юридическая экспертиза нормативных актов органов местного самоуправления.</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
        </w:tc>
      </w:tr>
      <w:tr w:rsidR="00BF64B8" w:rsidRPr="0069295A" w:rsidTr="000B75F7">
        <w:tc>
          <w:tcPr>
            <w:tcW w:w="1418" w:type="dxa"/>
            <w:vMerge w:val="restart"/>
            <w:tcBorders>
              <w:top w:val="single" w:sz="4" w:space="0" w:color="auto"/>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2.3 </w:t>
            </w:r>
          </w:p>
        </w:tc>
        <w:tc>
          <w:tcPr>
            <w:tcW w:w="3260" w:type="dxa"/>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 xml:space="preserve">30. Главное управление юстиции Челябинской области проводит правовую экспертизу </w:t>
            </w:r>
            <w:r w:rsidRPr="00074064">
              <w:rPr>
                <w:iCs/>
                <w:color w:val="auto"/>
                <w:spacing w:val="0"/>
                <w:sz w:val="20"/>
                <w:szCs w:val="20"/>
                <w:lang w:eastAsia="en-US"/>
              </w:rPr>
              <w:lastRenderedPageBreak/>
              <w:t>муниципальных правовых актов на соответствие</w:t>
            </w:r>
            <w:r>
              <w:rPr>
                <w:iCs/>
                <w:color w:val="auto"/>
                <w:spacing w:val="0"/>
                <w:sz w:val="20"/>
                <w:szCs w:val="20"/>
                <w:lang w:eastAsia="en-US"/>
              </w:rPr>
              <w:t xml:space="preserve"> </w:t>
            </w:r>
            <w:r w:rsidRPr="00074064">
              <w:rPr>
                <w:iCs/>
                <w:color w:val="auto"/>
                <w:spacing w:val="0"/>
                <w:sz w:val="20"/>
                <w:szCs w:val="20"/>
                <w:lang w:eastAsia="en-US"/>
              </w:rPr>
              <w:t>________________Российской Федерации, законодательству Российской Федерации, Челябинской области, _______уставам муниципальных образований в течение _______дней</w:t>
            </w:r>
          </w:p>
        </w:tc>
        <w:tc>
          <w:tcPr>
            <w:tcW w:w="3969" w:type="dxa"/>
            <w:gridSpan w:val="3"/>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вставьте пропущенные слова</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sidRPr="00695D43">
              <w:rPr>
                <w:iCs/>
                <w:color w:val="auto"/>
                <w:spacing w:val="0"/>
                <w:sz w:val="20"/>
                <w:szCs w:val="20"/>
                <w:lang w:eastAsia="en-US"/>
              </w:rPr>
              <w:t>Конституции; уставам; 45 дней</w:t>
            </w:r>
          </w:p>
        </w:tc>
      </w:tr>
      <w:tr w:rsidR="00BF64B8" w:rsidRPr="0069295A" w:rsidTr="000B75F7">
        <w:tc>
          <w:tcPr>
            <w:tcW w:w="1418" w:type="dxa"/>
            <w:vMerge/>
            <w:tcBorders>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F64B8" w:rsidRDefault="00BF64B8" w:rsidP="000B75F7">
            <w:pPr>
              <w:tabs>
                <w:tab w:val="left" w:pos="-135"/>
              </w:tabs>
              <w:jc w:val="both"/>
              <w:rPr>
                <w:color w:val="auto"/>
                <w:sz w:val="20"/>
                <w:szCs w:val="20"/>
                <w:shd w:val="clear" w:color="auto" w:fill="FFFFFF"/>
              </w:rPr>
            </w:pPr>
            <w:r w:rsidRPr="00074064">
              <w:rPr>
                <w:iCs/>
                <w:color w:val="auto"/>
                <w:spacing w:val="0"/>
                <w:sz w:val="20"/>
                <w:szCs w:val="20"/>
                <w:lang w:eastAsia="en-US"/>
              </w:rPr>
              <w:t>31. Проанализируйте фразу. Какие нарушения допущены? "</w:t>
            </w:r>
            <w:r w:rsidRPr="00074064">
              <w:rPr>
                <w:color w:val="auto"/>
                <w:sz w:val="20"/>
                <w:szCs w:val="20"/>
                <w:shd w:val="clear" w:color="auto" w:fill="FFFFFF"/>
              </w:rPr>
              <w:t>Договор - это соглашение, заключаемое между Российской Федерацией, субъектами Российской Федерации, органами местного самоуправления". Как исправить ошибку?</w:t>
            </w:r>
          </w:p>
          <w:p w:rsidR="00BF64B8" w:rsidRDefault="00BF64B8" w:rsidP="000B75F7">
            <w:pPr>
              <w:tabs>
                <w:tab w:val="left" w:pos="-135"/>
              </w:tabs>
              <w:jc w:val="both"/>
              <w:rPr>
                <w:color w:val="auto"/>
                <w:sz w:val="20"/>
                <w:szCs w:val="20"/>
                <w:shd w:val="clear" w:color="auto" w:fill="FFFFFF"/>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jc w:val="both"/>
              <w:rPr>
                <w:color w:val="auto"/>
                <w:sz w:val="20"/>
                <w:szCs w:val="20"/>
                <w:shd w:val="clear" w:color="auto" w:fill="FFFFFF"/>
              </w:rPr>
            </w:pPr>
            <w:r w:rsidRPr="00074064">
              <w:rPr>
                <w:iCs/>
                <w:color w:val="auto"/>
                <w:spacing w:val="0"/>
                <w:sz w:val="20"/>
                <w:szCs w:val="20"/>
                <w:lang w:eastAsia="en-US"/>
              </w:rPr>
              <w:t xml:space="preserve">а) в данной фразе допущен алогизм, то есть </w:t>
            </w:r>
            <w:r w:rsidRPr="00074064">
              <w:rPr>
                <w:color w:val="auto"/>
                <w:sz w:val="20"/>
                <w:szCs w:val="20"/>
                <w:shd w:val="clear" w:color="auto" w:fill="FFFFFF"/>
              </w:rPr>
              <w:t>употребление в одном ряду в качестве однородных членов терминов, обозначающих неоднородные понятия;</w:t>
            </w:r>
          </w:p>
          <w:p w:rsidR="00BF64B8" w:rsidRPr="00074064" w:rsidRDefault="00BF64B8" w:rsidP="000B75F7">
            <w:pPr>
              <w:jc w:val="both"/>
              <w:rPr>
                <w:color w:val="auto"/>
                <w:sz w:val="20"/>
                <w:szCs w:val="20"/>
                <w:shd w:val="clear" w:color="auto" w:fill="FFFFFF"/>
              </w:rPr>
            </w:pPr>
            <w:r w:rsidRPr="00074064">
              <w:rPr>
                <w:color w:val="auto"/>
                <w:sz w:val="20"/>
                <w:szCs w:val="20"/>
                <w:shd w:val="clear" w:color="auto" w:fill="FFFFFF"/>
              </w:rPr>
              <w:t xml:space="preserve">Правильно: </w:t>
            </w:r>
            <w:r w:rsidRPr="00074064">
              <w:rPr>
                <w:iCs/>
                <w:color w:val="auto"/>
                <w:spacing w:val="0"/>
                <w:sz w:val="20"/>
                <w:szCs w:val="20"/>
                <w:lang w:eastAsia="en-US"/>
              </w:rPr>
              <w:t>"</w:t>
            </w:r>
            <w:r w:rsidRPr="00074064">
              <w:rPr>
                <w:color w:val="auto"/>
                <w:sz w:val="20"/>
                <w:szCs w:val="20"/>
                <w:shd w:val="clear" w:color="auto" w:fill="FFFFFF"/>
              </w:rPr>
              <w:t>Договор - это соглашение, заключаемое между Российской Федерацией, субъектами Российской Федерации, муниципальными образованиями".</w:t>
            </w:r>
          </w:p>
          <w:p w:rsidR="00BF64B8" w:rsidRPr="00074064" w:rsidRDefault="00BF64B8" w:rsidP="000B75F7">
            <w:pPr>
              <w:jc w:val="both"/>
              <w:rPr>
                <w:iCs/>
                <w:color w:val="auto"/>
                <w:spacing w:val="0"/>
                <w:sz w:val="20"/>
                <w:szCs w:val="20"/>
                <w:lang w:eastAsia="en-US"/>
              </w:rPr>
            </w:pPr>
            <w:r w:rsidRPr="00074064">
              <w:rPr>
                <w:color w:val="auto"/>
                <w:sz w:val="20"/>
                <w:szCs w:val="20"/>
                <w:shd w:val="clear" w:color="auto" w:fill="FFFFFF"/>
              </w:rPr>
              <w:t>Б) в данной фразе допущена речевая недостаточность; правильно: Договор - это соглашение, заключаемое между Российской Федерацией, субъектами Российской Федерации, органами местного самоуправления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а</w:t>
            </w:r>
          </w:p>
        </w:tc>
      </w:tr>
      <w:tr w:rsidR="00BF64B8" w:rsidRPr="0069295A" w:rsidTr="000B75F7">
        <w:tc>
          <w:tcPr>
            <w:tcW w:w="8647" w:type="dxa"/>
            <w:gridSpan w:val="5"/>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Тема 9. Понятие и цели антикоррупционной экспертизы нормативных правовых актов.</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
        </w:tc>
      </w:tr>
      <w:tr w:rsidR="00BF64B8" w:rsidRPr="0069295A" w:rsidTr="000B75F7">
        <w:trPr>
          <w:trHeight w:val="1519"/>
        </w:trPr>
        <w:tc>
          <w:tcPr>
            <w:tcW w:w="1418" w:type="dxa"/>
            <w:vMerge w:val="restart"/>
            <w:tcBorders>
              <w:top w:val="single" w:sz="4" w:space="0" w:color="auto"/>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r w:rsidRPr="00074064">
              <w:rPr>
                <w:iCs/>
                <w:color w:val="auto"/>
                <w:spacing w:val="0"/>
                <w:sz w:val="20"/>
                <w:szCs w:val="20"/>
                <w:lang w:eastAsia="en-US"/>
              </w:rPr>
              <w:t xml:space="preserve"> </w:t>
            </w:r>
          </w:p>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F64B8" w:rsidRDefault="00BF64B8" w:rsidP="000B75F7">
            <w:pPr>
              <w:tabs>
                <w:tab w:val="left" w:pos="-135"/>
              </w:tabs>
              <w:jc w:val="both"/>
              <w:rPr>
                <w:color w:val="auto"/>
                <w:sz w:val="20"/>
                <w:szCs w:val="20"/>
                <w:shd w:val="clear" w:color="auto" w:fill="FFFFFF"/>
              </w:rPr>
            </w:pPr>
            <w:r w:rsidRPr="00074064">
              <w:rPr>
                <w:iCs/>
                <w:color w:val="auto"/>
                <w:spacing w:val="0"/>
                <w:sz w:val="20"/>
                <w:szCs w:val="20"/>
                <w:lang w:eastAsia="en-US"/>
              </w:rPr>
              <w:t xml:space="preserve">32. </w:t>
            </w:r>
            <w:r w:rsidRPr="00074064">
              <w:rPr>
                <w:color w:val="auto"/>
                <w:sz w:val="20"/>
                <w:szCs w:val="20"/>
                <w:shd w:val="clear" w:color="auto" w:fill="FFFFFF"/>
              </w:rPr>
              <w:t xml:space="preserve">Для обеспечения обоснованности, объективности и </w:t>
            </w:r>
            <w:proofErr w:type="spellStart"/>
            <w:r w:rsidRPr="00074064">
              <w:rPr>
                <w:color w:val="auto"/>
                <w:sz w:val="20"/>
                <w:szCs w:val="20"/>
                <w:shd w:val="clear" w:color="auto" w:fill="FFFFFF"/>
              </w:rPr>
              <w:t>проверяемости</w:t>
            </w:r>
            <w:proofErr w:type="spellEnd"/>
            <w:r w:rsidRPr="00074064">
              <w:rPr>
                <w:color w:val="auto"/>
                <w:sz w:val="20"/>
                <w:szCs w:val="20"/>
                <w:shd w:val="clear" w:color="auto" w:fill="FFFFFF"/>
              </w:rPr>
              <w:t xml:space="preserve"> результатов антикоррупционной экспертизы необходимо проводить экспертизу </w:t>
            </w:r>
          </w:p>
          <w:p w:rsidR="00BF64B8" w:rsidRDefault="00BF64B8" w:rsidP="000B75F7">
            <w:pPr>
              <w:tabs>
                <w:tab w:val="left" w:pos="-135"/>
              </w:tabs>
              <w:jc w:val="both"/>
              <w:rPr>
                <w:color w:val="auto"/>
                <w:sz w:val="20"/>
                <w:szCs w:val="20"/>
                <w:shd w:val="clear" w:color="auto" w:fill="FFFFFF"/>
              </w:rPr>
            </w:pPr>
          </w:p>
          <w:p w:rsidR="00BF64B8" w:rsidRPr="00074064" w:rsidRDefault="00BF64B8" w:rsidP="000B75F7">
            <w:pPr>
              <w:tabs>
                <w:tab w:val="left" w:pos="-135"/>
              </w:tabs>
              <w:jc w:val="both"/>
              <w:rPr>
                <w:iCs/>
                <w:color w:val="auto"/>
                <w:spacing w:val="0"/>
                <w:sz w:val="20"/>
                <w:szCs w:val="20"/>
                <w:lang w:eastAsia="en-US"/>
              </w:rPr>
            </w:pPr>
            <w:r w:rsidRPr="008F5C55">
              <w:rPr>
                <w:i/>
                <w:iCs/>
                <w:color w:val="auto"/>
                <w:spacing w:val="0"/>
                <w:sz w:val="20"/>
                <w:szCs w:val="20"/>
                <w:lang w:eastAsia="en-US"/>
              </w:rPr>
              <w:t>Выберите один правильный ответ</w:t>
            </w:r>
          </w:p>
        </w:tc>
        <w:tc>
          <w:tcPr>
            <w:tcW w:w="3969" w:type="dxa"/>
            <w:gridSpan w:val="3"/>
            <w:tcBorders>
              <w:top w:val="single" w:sz="4" w:space="0" w:color="auto"/>
              <w:left w:val="single" w:sz="4" w:space="0" w:color="auto"/>
              <w:right w:val="single" w:sz="4" w:space="0" w:color="auto"/>
            </w:tcBorders>
            <w:hideMark/>
          </w:tcPr>
          <w:p w:rsidR="00BF64B8" w:rsidRPr="00074064" w:rsidRDefault="00BF64B8" w:rsidP="000B75F7">
            <w:pPr>
              <w:jc w:val="both"/>
              <w:rPr>
                <w:color w:val="auto"/>
                <w:sz w:val="20"/>
                <w:szCs w:val="20"/>
                <w:shd w:val="clear" w:color="auto" w:fill="FFFFFF"/>
              </w:rPr>
            </w:pPr>
            <w:r w:rsidRPr="00074064">
              <w:rPr>
                <w:color w:val="auto"/>
                <w:sz w:val="20"/>
                <w:szCs w:val="20"/>
                <w:shd w:val="clear" w:color="auto" w:fill="FFFFFF"/>
              </w:rPr>
              <w:t>а) каждой нормы нормативного правового акта или положения проекта нормативного правового акта;</w:t>
            </w:r>
          </w:p>
          <w:p w:rsidR="00BF64B8" w:rsidRPr="00074064" w:rsidRDefault="00BF64B8" w:rsidP="000B75F7">
            <w:pPr>
              <w:jc w:val="both"/>
              <w:rPr>
                <w:color w:val="auto"/>
                <w:sz w:val="20"/>
                <w:szCs w:val="20"/>
                <w:shd w:val="clear" w:color="auto" w:fill="FFFFFF"/>
              </w:rPr>
            </w:pPr>
            <w:r w:rsidRPr="00074064">
              <w:rPr>
                <w:color w:val="auto"/>
                <w:sz w:val="20"/>
                <w:szCs w:val="20"/>
                <w:shd w:val="clear" w:color="auto" w:fill="FFFFFF"/>
              </w:rPr>
              <w:t>б) нормативного правового акта (проекта нормативного правового акта) в целом;</w:t>
            </w:r>
          </w:p>
          <w:p w:rsidR="00BF64B8" w:rsidRPr="00074064" w:rsidRDefault="00BF64B8" w:rsidP="000B75F7">
            <w:pPr>
              <w:jc w:val="both"/>
              <w:rPr>
                <w:iCs/>
                <w:color w:val="auto"/>
                <w:spacing w:val="0"/>
                <w:sz w:val="20"/>
                <w:szCs w:val="20"/>
                <w:lang w:eastAsia="en-US"/>
              </w:rPr>
            </w:pPr>
            <w:r w:rsidRPr="00074064">
              <w:rPr>
                <w:color w:val="auto"/>
                <w:sz w:val="20"/>
                <w:szCs w:val="20"/>
                <w:shd w:val="clear" w:color="auto" w:fill="FFFFFF"/>
              </w:rPr>
              <w:t>в) частей нормативного правового акта (проекта нормативного правового акта) методом случайной выборки</w:t>
            </w:r>
          </w:p>
        </w:tc>
        <w:tc>
          <w:tcPr>
            <w:tcW w:w="1560" w:type="dxa"/>
            <w:tcBorders>
              <w:top w:val="single" w:sz="4" w:space="0" w:color="auto"/>
              <w:left w:val="single" w:sz="4" w:space="0" w:color="auto"/>
              <w:right w:val="single" w:sz="4" w:space="0" w:color="auto"/>
            </w:tcBorders>
          </w:tcPr>
          <w:p w:rsidR="00BF64B8" w:rsidRPr="00074064" w:rsidRDefault="00BF64B8" w:rsidP="000B75F7">
            <w:pPr>
              <w:jc w:val="center"/>
              <w:rPr>
                <w:color w:val="auto"/>
                <w:sz w:val="20"/>
                <w:szCs w:val="20"/>
                <w:shd w:val="clear" w:color="auto" w:fill="FFFFFF"/>
              </w:rPr>
            </w:pPr>
            <w:r>
              <w:rPr>
                <w:color w:val="auto"/>
                <w:sz w:val="20"/>
                <w:szCs w:val="20"/>
                <w:shd w:val="clear" w:color="auto" w:fill="FFFFFF"/>
              </w:rPr>
              <w:t>а</w:t>
            </w:r>
          </w:p>
        </w:tc>
      </w:tr>
      <w:tr w:rsidR="00BF64B8" w:rsidRPr="0069295A" w:rsidTr="000B75F7">
        <w:trPr>
          <w:trHeight w:val="2686"/>
        </w:trPr>
        <w:tc>
          <w:tcPr>
            <w:tcW w:w="1418" w:type="dxa"/>
            <w:vMerge/>
            <w:tcBorders>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 xml:space="preserve">33. </w:t>
            </w:r>
            <w:proofErr w:type="spellStart"/>
            <w:r w:rsidRPr="00074064">
              <w:rPr>
                <w:color w:val="auto"/>
                <w:spacing w:val="0"/>
                <w:sz w:val="20"/>
                <w:szCs w:val="20"/>
              </w:rPr>
              <w:t>Коррупциогенными</w:t>
            </w:r>
            <w:proofErr w:type="spellEnd"/>
            <w:r w:rsidRPr="00074064">
              <w:rPr>
                <w:color w:val="auto"/>
                <w:spacing w:val="0"/>
                <w:sz w:val="20"/>
                <w:szCs w:val="20"/>
              </w:rPr>
              <w:t xml:space="preserve"> факторами, устанавливающими для </w:t>
            </w:r>
            <w:proofErr w:type="spellStart"/>
            <w:r w:rsidRPr="00074064">
              <w:rPr>
                <w:color w:val="auto"/>
                <w:spacing w:val="0"/>
                <w:sz w:val="20"/>
                <w:szCs w:val="20"/>
              </w:rPr>
              <w:t>правоприменителя</w:t>
            </w:r>
            <w:proofErr w:type="spellEnd"/>
            <w:r w:rsidRPr="00074064">
              <w:rPr>
                <w:color w:val="auto"/>
                <w:spacing w:val="0"/>
                <w:sz w:val="20"/>
                <w:szCs w:val="20"/>
              </w:rPr>
              <w:t xml:space="preserve"> необоснованно широкие пределы усмотрения или возможность необоснованного применения исключений из общих правил, являются:</w:t>
            </w:r>
          </w:p>
          <w:p w:rsidR="00BF64B8" w:rsidRDefault="00BF64B8" w:rsidP="000B75F7">
            <w:pPr>
              <w:shd w:val="clear" w:color="auto" w:fill="FFFFFF"/>
              <w:jc w:val="both"/>
              <w:rPr>
                <w:iCs/>
                <w:color w:val="auto"/>
                <w:spacing w:val="0"/>
                <w:sz w:val="20"/>
                <w:szCs w:val="20"/>
                <w:lang w:eastAsia="en-US"/>
              </w:rPr>
            </w:pPr>
          </w:p>
          <w:p w:rsidR="00BF64B8" w:rsidRDefault="00BF64B8" w:rsidP="000B75F7">
            <w:pPr>
              <w:shd w:val="clear" w:color="auto" w:fill="FFFFFF"/>
              <w:jc w:val="both"/>
              <w:rPr>
                <w:iCs/>
                <w:color w:val="auto"/>
                <w:spacing w:val="0"/>
                <w:sz w:val="20"/>
                <w:szCs w:val="20"/>
                <w:lang w:eastAsia="en-US"/>
              </w:rPr>
            </w:pPr>
          </w:p>
          <w:p w:rsidR="00BF64B8" w:rsidRPr="00074064" w:rsidRDefault="00BF64B8" w:rsidP="000B75F7">
            <w:pPr>
              <w:shd w:val="clear" w:color="auto" w:fill="FFFFFF"/>
              <w:jc w:val="both"/>
              <w:rPr>
                <w:iCs/>
                <w:color w:val="auto"/>
                <w:spacing w:val="0"/>
                <w:sz w:val="20"/>
                <w:szCs w:val="20"/>
                <w:lang w:eastAsia="en-US"/>
              </w:rPr>
            </w:pPr>
            <w:r w:rsidRPr="008F5C55">
              <w:rPr>
                <w:i/>
                <w:iCs/>
                <w:color w:val="auto"/>
                <w:spacing w:val="0"/>
                <w:sz w:val="20"/>
                <w:szCs w:val="20"/>
                <w:lang w:eastAsia="en-US"/>
              </w:rPr>
              <w:t>Может быть несколько вариантов ответа</w:t>
            </w:r>
          </w:p>
        </w:tc>
        <w:tc>
          <w:tcPr>
            <w:tcW w:w="3969" w:type="dxa"/>
            <w:gridSpan w:val="3"/>
            <w:tcBorders>
              <w:left w:val="single" w:sz="4" w:space="0" w:color="auto"/>
              <w:bottom w:val="single" w:sz="4" w:space="0" w:color="auto"/>
              <w:right w:val="single" w:sz="4" w:space="0" w:color="auto"/>
            </w:tcBorders>
            <w:hideMark/>
          </w:tcPr>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а) широта дискреционных полномочий - отсутствие или неопределенность сроков, условий или оснований принятия решения, наличие дублирующих полномочий органов государственной власти или органов местного самоуправления (их должностных лиц);</w:t>
            </w:r>
          </w:p>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б) наличие завышенных требований к лицу, предъявляемых для реализации принадлежащего ему права, - установление неопределенных, трудновыполнимых и обременительных требований к гражданам и организациям;</w:t>
            </w:r>
          </w:p>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в) злоупотребление правом заявителя органами государственной власти или органами местного самоуправления (их должностными лицами) - отсутствие четкой регламентации прав граждан и организаций;</w:t>
            </w:r>
          </w:p>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г) юридико-лингвистическая неопределенность - употребление неустоявшихся, двусмысленных терминов и категорий оценочного характера.</w:t>
            </w:r>
          </w:p>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д) определение компетенции по формуле «вправе» - диспозитивное установление возможности совершения органами государственной власти или органами местного самоуправления (их должностными лицами) действий в отношении граждан и организаций;</w:t>
            </w:r>
          </w:p>
          <w:p w:rsidR="00BF64B8" w:rsidRPr="00074064" w:rsidRDefault="00BF64B8" w:rsidP="000B75F7">
            <w:pPr>
              <w:shd w:val="clear" w:color="auto" w:fill="FFFFFF"/>
              <w:jc w:val="both"/>
              <w:rPr>
                <w:color w:val="auto"/>
                <w:spacing w:val="0"/>
                <w:sz w:val="20"/>
                <w:szCs w:val="20"/>
                <w:shd w:val="clear" w:color="auto" w:fill="FFFFFF"/>
              </w:rPr>
            </w:pPr>
            <w:r w:rsidRPr="00074064">
              <w:rPr>
                <w:color w:val="auto"/>
                <w:spacing w:val="0"/>
                <w:sz w:val="20"/>
                <w:szCs w:val="20"/>
              </w:rPr>
              <w:t xml:space="preserve">е) выборочное изменение объема прав - возможность необоснованного </w:t>
            </w:r>
            <w:r w:rsidRPr="00074064">
              <w:rPr>
                <w:color w:val="auto"/>
                <w:spacing w:val="0"/>
                <w:sz w:val="20"/>
                <w:szCs w:val="20"/>
              </w:rPr>
              <w:lastRenderedPageBreak/>
              <w:t>установления исключений из общего порядка для граждан и организаций по усмотрению органов государственной власти или органов местного самоуправления (их должностных лиц)</w:t>
            </w:r>
          </w:p>
        </w:tc>
        <w:tc>
          <w:tcPr>
            <w:tcW w:w="1560" w:type="dxa"/>
            <w:tcBorders>
              <w:left w:val="single" w:sz="4" w:space="0" w:color="auto"/>
              <w:bottom w:val="single" w:sz="4" w:space="0" w:color="auto"/>
              <w:right w:val="single" w:sz="4" w:space="0" w:color="auto"/>
            </w:tcBorders>
          </w:tcPr>
          <w:p w:rsidR="00BF64B8" w:rsidRPr="00074064" w:rsidRDefault="00BF64B8" w:rsidP="000B75F7">
            <w:pPr>
              <w:shd w:val="clear" w:color="auto" w:fill="FFFFFF"/>
              <w:jc w:val="center"/>
              <w:rPr>
                <w:color w:val="auto"/>
                <w:spacing w:val="0"/>
                <w:sz w:val="20"/>
                <w:szCs w:val="20"/>
              </w:rPr>
            </w:pPr>
            <w:r>
              <w:rPr>
                <w:color w:val="auto"/>
                <w:spacing w:val="0"/>
                <w:sz w:val="20"/>
                <w:szCs w:val="20"/>
              </w:rPr>
              <w:lastRenderedPageBreak/>
              <w:t>а, д, е</w:t>
            </w:r>
          </w:p>
        </w:tc>
      </w:tr>
      <w:tr w:rsidR="00BF64B8" w:rsidRPr="0069295A" w:rsidTr="000B75F7">
        <w:tc>
          <w:tcPr>
            <w:tcW w:w="1418" w:type="dxa"/>
            <w:tcBorders>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 xml:space="preserve">ОПК </w:t>
            </w:r>
            <w:r>
              <w:rPr>
                <w:iCs/>
                <w:color w:val="auto"/>
                <w:spacing w:val="0"/>
                <w:sz w:val="20"/>
                <w:szCs w:val="20"/>
                <w:lang w:eastAsia="en-US"/>
              </w:rPr>
              <w:t>- 2.1</w:t>
            </w:r>
            <w:r w:rsidRPr="00074064">
              <w:rPr>
                <w:iCs/>
                <w:color w:val="auto"/>
                <w:spacing w:val="0"/>
                <w:sz w:val="20"/>
                <w:szCs w:val="20"/>
                <w:lang w:eastAsia="en-US"/>
              </w:rPr>
              <w:t xml:space="preserve">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2.3 </w:t>
            </w:r>
          </w:p>
        </w:tc>
        <w:tc>
          <w:tcPr>
            <w:tcW w:w="3260" w:type="dxa"/>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34. В актах органов местного самоуправления сформулировано следующее:</w:t>
            </w:r>
          </w:p>
          <w:p w:rsidR="00BF64B8" w:rsidRPr="00074064" w:rsidRDefault="00BF64B8" w:rsidP="000B75F7">
            <w:pPr>
              <w:shd w:val="clear" w:color="auto" w:fill="FFFFFF"/>
              <w:jc w:val="both"/>
              <w:rPr>
                <w:color w:val="auto"/>
                <w:spacing w:val="0"/>
                <w:sz w:val="20"/>
                <w:szCs w:val="20"/>
                <w:shd w:val="clear" w:color="auto" w:fill="FFFFFF"/>
              </w:rPr>
            </w:pPr>
            <w:r w:rsidRPr="00074064">
              <w:rPr>
                <w:color w:val="auto"/>
                <w:spacing w:val="0"/>
                <w:sz w:val="20"/>
                <w:szCs w:val="20"/>
              </w:rPr>
              <w:t xml:space="preserve">1. </w:t>
            </w:r>
            <w:r w:rsidRPr="00074064">
              <w:rPr>
                <w:color w:val="auto"/>
                <w:spacing w:val="0"/>
                <w:sz w:val="20"/>
                <w:szCs w:val="20"/>
                <w:shd w:val="clear" w:color="auto" w:fill="FFFFFF"/>
              </w:rPr>
              <w:t>«При необходимости, заявителю необходимо предоставить копию документа воинского учета».</w:t>
            </w:r>
          </w:p>
          <w:p w:rsidR="00BF64B8" w:rsidRPr="00074064" w:rsidRDefault="00BF64B8" w:rsidP="000B75F7">
            <w:pPr>
              <w:shd w:val="clear" w:color="auto" w:fill="FFFFFF"/>
              <w:jc w:val="both"/>
              <w:rPr>
                <w:color w:val="auto"/>
                <w:spacing w:val="0"/>
                <w:sz w:val="20"/>
                <w:szCs w:val="20"/>
                <w:shd w:val="clear" w:color="auto" w:fill="FFFFFF"/>
              </w:rPr>
            </w:pPr>
            <w:r w:rsidRPr="00074064">
              <w:rPr>
                <w:color w:val="auto"/>
                <w:spacing w:val="0"/>
                <w:sz w:val="20"/>
                <w:szCs w:val="20"/>
                <w:shd w:val="clear" w:color="auto" w:fill="FFFFFF"/>
              </w:rPr>
              <w:t>2. «…При наличии у местной Администрации сведений, необходимых для принятия решения о выплате, граждане </w:t>
            </w:r>
            <w:r w:rsidRPr="00074064">
              <w:rPr>
                <w:bCs/>
                <w:color w:val="auto"/>
                <w:spacing w:val="0"/>
                <w:sz w:val="20"/>
                <w:szCs w:val="20"/>
                <w:shd w:val="clear" w:color="auto" w:fill="FFFFFF"/>
              </w:rPr>
              <w:t>могут быть</w:t>
            </w:r>
            <w:r w:rsidRPr="00074064">
              <w:rPr>
                <w:color w:val="auto"/>
                <w:spacing w:val="0"/>
                <w:sz w:val="20"/>
                <w:szCs w:val="20"/>
                <w:shd w:val="clear" w:color="auto" w:fill="FFFFFF"/>
              </w:rPr>
              <w:t> освобождены по решению главы местной Администрации от обязанности представления всех или части документов, указанных в настоящем пункте Порядка»</w:t>
            </w:r>
          </w:p>
          <w:p w:rsidR="00BF64B8" w:rsidRPr="00074064" w:rsidRDefault="00BF64B8" w:rsidP="000B75F7">
            <w:pPr>
              <w:shd w:val="clear" w:color="auto" w:fill="FFFFFF"/>
              <w:jc w:val="both"/>
              <w:rPr>
                <w:color w:val="auto"/>
                <w:spacing w:val="0"/>
                <w:sz w:val="20"/>
                <w:szCs w:val="20"/>
                <w:shd w:val="clear" w:color="auto" w:fill="FFFFFF"/>
              </w:rPr>
            </w:pPr>
            <w:r w:rsidRPr="00074064">
              <w:rPr>
                <w:color w:val="auto"/>
                <w:spacing w:val="0"/>
                <w:sz w:val="20"/>
                <w:szCs w:val="20"/>
                <w:shd w:val="clear" w:color="auto" w:fill="FFFFFF"/>
              </w:rPr>
              <w:t xml:space="preserve">3. «... </w:t>
            </w:r>
            <w:proofErr w:type="gramStart"/>
            <w:r w:rsidRPr="00074064">
              <w:rPr>
                <w:color w:val="auto"/>
                <w:spacing w:val="0"/>
                <w:sz w:val="20"/>
                <w:szCs w:val="20"/>
                <w:shd w:val="clear" w:color="auto" w:fill="FFFFFF"/>
              </w:rPr>
              <w:t>В</w:t>
            </w:r>
            <w:proofErr w:type="gramEnd"/>
            <w:r w:rsidRPr="00074064">
              <w:rPr>
                <w:color w:val="auto"/>
                <w:spacing w:val="0"/>
                <w:sz w:val="20"/>
                <w:szCs w:val="20"/>
                <w:shd w:val="clear" w:color="auto" w:fill="FFFFFF"/>
              </w:rPr>
              <w:t xml:space="preserve"> случае, если в представленных заявителем документах выявлены недостатки, являющиеся основанием для их возвращения без рассмотрения по существу, но которые можно устранить без возврата этих документов, и заявитель не настаивает на их возврате, местная Администрация устанавливает срок для устранения таких недостатков, не превышающий 30 дней.</w:t>
            </w:r>
          </w:p>
          <w:p w:rsidR="00BF64B8" w:rsidRDefault="00BF64B8" w:rsidP="000B75F7">
            <w:pPr>
              <w:shd w:val="clear" w:color="auto" w:fill="FFFFFF"/>
              <w:jc w:val="both"/>
              <w:rPr>
                <w:color w:val="auto"/>
                <w:spacing w:val="0"/>
                <w:sz w:val="20"/>
                <w:szCs w:val="20"/>
                <w:shd w:val="clear" w:color="auto" w:fill="FFFFFF"/>
              </w:rPr>
            </w:pPr>
          </w:p>
          <w:p w:rsidR="00BF64B8" w:rsidRPr="00695D43" w:rsidRDefault="00BF64B8" w:rsidP="000B75F7">
            <w:pPr>
              <w:shd w:val="clear" w:color="auto" w:fill="FFFFFF"/>
              <w:jc w:val="both"/>
              <w:rPr>
                <w:i/>
                <w:color w:val="auto"/>
                <w:spacing w:val="0"/>
                <w:sz w:val="20"/>
                <w:szCs w:val="20"/>
              </w:rPr>
            </w:pPr>
            <w:r w:rsidRPr="00695D43">
              <w:rPr>
                <w:i/>
                <w:color w:val="auto"/>
                <w:spacing w:val="0"/>
                <w:sz w:val="20"/>
                <w:szCs w:val="20"/>
                <w:shd w:val="clear" w:color="auto" w:fill="FFFFFF"/>
              </w:rPr>
              <w:t xml:space="preserve">Соотнесите приведенные правила с </w:t>
            </w:r>
            <w:proofErr w:type="spellStart"/>
            <w:r w:rsidRPr="00695D43">
              <w:rPr>
                <w:i/>
                <w:color w:val="auto"/>
                <w:spacing w:val="0"/>
                <w:sz w:val="20"/>
                <w:szCs w:val="20"/>
                <w:shd w:val="clear" w:color="auto" w:fill="FFFFFF"/>
              </w:rPr>
              <w:t>коррупциогенными</w:t>
            </w:r>
            <w:proofErr w:type="spellEnd"/>
            <w:r w:rsidRPr="00695D43">
              <w:rPr>
                <w:i/>
                <w:color w:val="auto"/>
                <w:spacing w:val="0"/>
                <w:sz w:val="20"/>
                <w:szCs w:val="20"/>
                <w:shd w:val="clear" w:color="auto" w:fill="FFFFFF"/>
              </w:rPr>
              <w:t xml:space="preserve"> факторами  и определите вариант их устранения.</w:t>
            </w:r>
          </w:p>
        </w:tc>
        <w:tc>
          <w:tcPr>
            <w:tcW w:w="2127" w:type="dxa"/>
            <w:gridSpan w:val="2"/>
            <w:tcBorders>
              <w:left w:val="single" w:sz="4" w:space="0" w:color="auto"/>
              <w:bottom w:val="single" w:sz="4" w:space="0" w:color="auto"/>
              <w:right w:val="single" w:sz="4" w:space="0" w:color="auto"/>
            </w:tcBorders>
            <w:hideMark/>
          </w:tcPr>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rPr>
              <w:t>а)</w:t>
            </w:r>
            <w:r w:rsidRPr="00074064">
              <w:rPr>
                <w:bCs/>
                <w:color w:val="auto"/>
                <w:spacing w:val="0"/>
                <w:sz w:val="20"/>
                <w:szCs w:val="20"/>
                <w:shd w:val="clear" w:color="auto" w:fill="FFFFFF"/>
              </w:rPr>
              <w:t xml:space="preserve"> </w:t>
            </w:r>
            <w:proofErr w:type="spellStart"/>
            <w:r w:rsidRPr="00074064">
              <w:rPr>
                <w:bCs/>
                <w:i/>
                <w:iCs/>
                <w:color w:val="auto"/>
                <w:spacing w:val="0"/>
                <w:sz w:val="20"/>
                <w:szCs w:val="20"/>
                <w:shd w:val="clear" w:color="auto" w:fill="FFFFFF"/>
              </w:rPr>
              <w:t>Коррупциогенный</w:t>
            </w:r>
            <w:proofErr w:type="spellEnd"/>
            <w:r w:rsidRPr="00074064">
              <w:rPr>
                <w:bCs/>
                <w:i/>
                <w:iCs/>
                <w:color w:val="auto"/>
                <w:spacing w:val="0"/>
                <w:sz w:val="20"/>
                <w:szCs w:val="20"/>
                <w:shd w:val="clear" w:color="auto" w:fill="FFFFFF"/>
              </w:rPr>
              <w:t xml:space="preserve"> фактор: </w:t>
            </w:r>
            <w:r w:rsidRPr="00074064">
              <w:rPr>
                <w:color w:val="auto"/>
                <w:spacing w:val="0"/>
                <w:sz w:val="20"/>
                <w:szCs w:val="20"/>
                <w:shd w:val="clear" w:color="auto" w:fill="FFFFFF"/>
              </w:rPr>
              <w:t>применение формулировки «могут быть» является диспозитивным установлением возможности совершения действий должностными лицами учреждений в отношении граждан.</w:t>
            </w:r>
          </w:p>
          <w:p w:rsidR="00BF64B8" w:rsidRPr="00074064" w:rsidRDefault="00BF64B8" w:rsidP="000B75F7">
            <w:pPr>
              <w:shd w:val="clear" w:color="auto" w:fill="FFFFFF"/>
              <w:jc w:val="both"/>
              <w:rPr>
                <w:color w:val="auto"/>
                <w:spacing w:val="0"/>
                <w:sz w:val="20"/>
                <w:szCs w:val="20"/>
                <w:shd w:val="clear" w:color="auto" w:fill="FFFFFF"/>
              </w:rPr>
            </w:pPr>
            <w:r w:rsidRPr="00074064">
              <w:rPr>
                <w:color w:val="auto"/>
                <w:spacing w:val="0"/>
                <w:sz w:val="20"/>
                <w:szCs w:val="20"/>
              </w:rPr>
              <w:t xml:space="preserve">б) </w:t>
            </w:r>
            <w:proofErr w:type="spellStart"/>
            <w:r w:rsidRPr="00074064">
              <w:rPr>
                <w:bCs/>
                <w:i/>
                <w:iCs/>
                <w:color w:val="auto"/>
                <w:spacing w:val="0"/>
                <w:sz w:val="20"/>
                <w:szCs w:val="20"/>
                <w:shd w:val="clear" w:color="auto" w:fill="FFFFFF"/>
              </w:rPr>
              <w:t>Коррупциогенный</w:t>
            </w:r>
            <w:proofErr w:type="spellEnd"/>
            <w:r w:rsidRPr="00074064">
              <w:rPr>
                <w:bCs/>
                <w:i/>
                <w:iCs/>
                <w:color w:val="auto"/>
                <w:spacing w:val="0"/>
                <w:sz w:val="20"/>
                <w:szCs w:val="20"/>
                <w:shd w:val="clear" w:color="auto" w:fill="FFFFFF"/>
              </w:rPr>
              <w:t xml:space="preserve"> фактор:</w:t>
            </w:r>
            <w:r w:rsidRPr="00074064">
              <w:rPr>
                <w:color w:val="auto"/>
                <w:spacing w:val="0"/>
                <w:sz w:val="20"/>
                <w:szCs w:val="20"/>
                <w:shd w:val="clear" w:color="auto" w:fill="FFFFFF"/>
              </w:rPr>
              <w:t> широта дискреционных полномочий. Отсутствуют случаи необходимости представления данного документа.</w:t>
            </w:r>
          </w:p>
          <w:p w:rsidR="00BF64B8" w:rsidRPr="00074064" w:rsidRDefault="00BF64B8" w:rsidP="000B75F7">
            <w:pPr>
              <w:shd w:val="clear" w:color="auto" w:fill="FFFFFF"/>
              <w:jc w:val="both"/>
              <w:rPr>
                <w:color w:val="auto"/>
                <w:spacing w:val="0"/>
                <w:sz w:val="20"/>
                <w:szCs w:val="20"/>
                <w:shd w:val="clear" w:color="auto" w:fill="FFFFFF"/>
              </w:rPr>
            </w:pPr>
            <w:r>
              <w:rPr>
                <w:color w:val="auto"/>
                <w:spacing w:val="0"/>
                <w:sz w:val="20"/>
                <w:szCs w:val="20"/>
                <w:shd w:val="clear" w:color="auto" w:fill="FFFFFF"/>
              </w:rPr>
              <w:t>в)</w:t>
            </w:r>
            <w:r w:rsidRPr="00074064">
              <w:rPr>
                <w:color w:val="auto"/>
                <w:spacing w:val="0"/>
                <w:sz w:val="20"/>
                <w:szCs w:val="20"/>
                <w:shd w:val="clear" w:color="auto" w:fill="FFFFFF"/>
              </w:rPr>
              <w:t xml:space="preserve"> </w:t>
            </w:r>
            <w:r w:rsidRPr="00074064">
              <w:rPr>
                <w:bCs/>
                <w:i/>
                <w:iCs/>
                <w:color w:val="auto"/>
                <w:spacing w:val="0"/>
                <w:sz w:val="20"/>
                <w:szCs w:val="20"/>
                <w:shd w:val="clear" w:color="auto" w:fill="FFFFFF"/>
              </w:rPr>
              <w:t>Коррупциогенные факторы:</w:t>
            </w:r>
            <w:r w:rsidRPr="00074064">
              <w:rPr>
                <w:color w:val="auto"/>
                <w:spacing w:val="0"/>
                <w:sz w:val="20"/>
                <w:szCs w:val="20"/>
                <w:shd w:val="clear" w:color="auto" w:fill="FFFFFF"/>
              </w:rPr>
              <w:t xml:space="preserve"> выборочное изменение объёма прав; злоупотребление правом заявителя органами государственной власти (их должностными лицами). Данный пункт предоставляет возможность установления исключений из общего порядка. При этом: - не указан закрытый перечень недостатков, которые могут быть устранены без возвращения документов заявителю; - не указан способ уведомления, которым заявитель должен сообщить о том, что он не настаивает на возврате документов. Таким образом, отсутствует чёткая регламентация прав заявителя, имеются дискреционные </w:t>
            </w:r>
            <w:r w:rsidRPr="00074064">
              <w:rPr>
                <w:color w:val="auto"/>
                <w:spacing w:val="0"/>
                <w:sz w:val="20"/>
                <w:szCs w:val="20"/>
                <w:shd w:val="clear" w:color="auto" w:fill="FFFFFF"/>
              </w:rPr>
              <w:lastRenderedPageBreak/>
              <w:t>полномочия должностных лиц.</w:t>
            </w:r>
          </w:p>
        </w:tc>
        <w:tc>
          <w:tcPr>
            <w:tcW w:w="1842" w:type="dxa"/>
            <w:tcBorders>
              <w:left w:val="single" w:sz="4" w:space="0" w:color="auto"/>
              <w:bottom w:val="single" w:sz="4" w:space="0" w:color="auto"/>
              <w:right w:val="single" w:sz="4" w:space="0" w:color="auto"/>
            </w:tcBorders>
          </w:tcPr>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lang w:val="en-US"/>
              </w:rPr>
              <w:lastRenderedPageBreak/>
              <w:t>I</w:t>
            </w:r>
            <w:r w:rsidRPr="00074064">
              <w:rPr>
                <w:color w:val="auto"/>
                <w:spacing w:val="0"/>
                <w:sz w:val="20"/>
                <w:szCs w:val="20"/>
              </w:rPr>
              <w:t>.</w:t>
            </w:r>
            <w:r w:rsidRPr="00074064">
              <w:rPr>
                <w:bCs/>
                <w:color w:val="auto"/>
                <w:spacing w:val="0"/>
                <w:sz w:val="20"/>
                <w:szCs w:val="20"/>
                <w:shd w:val="clear" w:color="auto" w:fill="FFFFFF"/>
              </w:rPr>
              <w:t xml:space="preserve"> </w:t>
            </w:r>
            <w:r w:rsidRPr="00074064">
              <w:rPr>
                <w:bCs/>
                <w:i/>
                <w:iCs/>
                <w:color w:val="auto"/>
                <w:spacing w:val="0"/>
                <w:sz w:val="20"/>
                <w:szCs w:val="20"/>
                <w:shd w:val="clear" w:color="auto" w:fill="FFFFFF"/>
              </w:rPr>
              <w:t>Рекомендации:</w:t>
            </w:r>
            <w:r w:rsidRPr="00074064">
              <w:rPr>
                <w:color w:val="auto"/>
                <w:spacing w:val="0"/>
                <w:sz w:val="20"/>
                <w:szCs w:val="20"/>
                <w:shd w:val="clear" w:color="auto" w:fill="FFFFFF"/>
              </w:rPr>
              <w:t> привести закрытый (исчерпывающий) перечень недостатков, которые устраняются в определённый срок без возврата документов заявителю. Предусмотреть действия должностных лиц, если в установленный срок недостатки не были устранены заявителем.</w:t>
            </w:r>
          </w:p>
          <w:p w:rsidR="00BF64B8" w:rsidRPr="00074064" w:rsidRDefault="00BF64B8" w:rsidP="000B75F7">
            <w:pPr>
              <w:shd w:val="clear" w:color="auto" w:fill="FFFFFF"/>
              <w:jc w:val="both"/>
              <w:rPr>
                <w:color w:val="auto"/>
                <w:spacing w:val="0"/>
                <w:sz w:val="20"/>
                <w:szCs w:val="20"/>
              </w:rPr>
            </w:pPr>
            <w:r w:rsidRPr="00074064">
              <w:rPr>
                <w:color w:val="auto"/>
                <w:spacing w:val="0"/>
                <w:sz w:val="20"/>
                <w:szCs w:val="20"/>
                <w:lang w:val="en-US"/>
              </w:rPr>
              <w:t>II</w:t>
            </w:r>
            <w:r w:rsidRPr="00074064">
              <w:rPr>
                <w:color w:val="auto"/>
                <w:spacing w:val="0"/>
                <w:sz w:val="20"/>
                <w:szCs w:val="20"/>
              </w:rPr>
              <w:t>.</w:t>
            </w:r>
            <w:r w:rsidRPr="00074064">
              <w:rPr>
                <w:bCs/>
                <w:color w:val="auto"/>
                <w:spacing w:val="0"/>
                <w:sz w:val="20"/>
                <w:szCs w:val="20"/>
                <w:shd w:val="clear" w:color="auto" w:fill="FFFFFF"/>
              </w:rPr>
              <w:t xml:space="preserve"> </w:t>
            </w:r>
            <w:r w:rsidRPr="00074064">
              <w:rPr>
                <w:bCs/>
                <w:i/>
                <w:iCs/>
                <w:color w:val="auto"/>
                <w:spacing w:val="0"/>
                <w:sz w:val="20"/>
                <w:szCs w:val="20"/>
                <w:shd w:val="clear" w:color="auto" w:fill="FFFFFF"/>
              </w:rPr>
              <w:t>Рекомендации:</w:t>
            </w:r>
            <w:r w:rsidRPr="00074064">
              <w:rPr>
                <w:color w:val="auto"/>
                <w:spacing w:val="0"/>
                <w:sz w:val="20"/>
                <w:szCs w:val="20"/>
                <w:shd w:val="clear" w:color="auto" w:fill="FFFFFF"/>
              </w:rPr>
              <w:t> необходимо конкретизировать случаи представления данного документа или представлять его в обязательном порядке.</w:t>
            </w:r>
          </w:p>
          <w:p w:rsidR="00BF64B8" w:rsidRPr="00074064" w:rsidRDefault="00BF64B8" w:rsidP="000B75F7">
            <w:pPr>
              <w:shd w:val="clear" w:color="auto" w:fill="FFFFFF"/>
              <w:jc w:val="both"/>
              <w:rPr>
                <w:color w:val="auto"/>
                <w:spacing w:val="0"/>
                <w:sz w:val="20"/>
                <w:szCs w:val="20"/>
                <w:shd w:val="clear" w:color="auto" w:fill="FFFFFF"/>
              </w:rPr>
            </w:pPr>
            <w:r w:rsidRPr="00074064">
              <w:rPr>
                <w:color w:val="auto"/>
                <w:spacing w:val="0"/>
                <w:sz w:val="20"/>
                <w:szCs w:val="20"/>
                <w:lang w:val="en-US"/>
              </w:rPr>
              <w:t>III</w:t>
            </w:r>
            <w:r w:rsidRPr="00074064">
              <w:rPr>
                <w:color w:val="auto"/>
                <w:spacing w:val="0"/>
                <w:sz w:val="20"/>
                <w:szCs w:val="20"/>
              </w:rPr>
              <w:t>.</w:t>
            </w:r>
            <w:r w:rsidRPr="00074064">
              <w:rPr>
                <w:bCs/>
                <w:color w:val="auto"/>
                <w:spacing w:val="0"/>
                <w:sz w:val="20"/>
                <w:szCs w:val="20"/>
                <w:shd w:val="clear" w:color="auto" w:fill="FFFFFF"/>
              </w:rPr>
              <w:t xml:space="preserve"> </w:t>
            </w:r>
            <w:r w:rsidRPr="00074064">
              <w:rPr>
                <w:bCs/>
                <w:i/>
                <w:iCs/>
                <w:color w:val="auto"/>
                <w:spacing w:val="0"/>
                <w:sz w:val="20"/>
                <w:szCs w:val="20"/>
                <w:shd w:val="clear" w:color="auto" w:fill="FFFFFF"/>
              </w:rPr>
              <w:t>Рекомендации: </w:t>
            </w:r>
            <w:r w:rsidRPr="00074064">
              <w:rPr>
                <w:color w:val="auto"/>
                <w:spacing w:val="0"/>
                <w:sz w:val="20"/>
                <w:szCs w:val="20"/>
                <w:shd w:val="clear" w:color="auto" w:fill="FFFFFF"/>
              </w:rPr>
              <w:t>слова «могут быть освобождены» заменить словом «освобождаются».</w:t>
            </w:r>
          </w:p>
          <w:p w:rsidR="00BF64B8" w:rsidRPr="00074064" w:rsidRDefault="00BF64B8" w:rsidP="000B75F7">
            <w:pPr>
              <w:shd w:val="clear" w:color="auto" w:fill="FFFFFF"/>
              <w:jc w:val="both"/>
              <w:rPr>
                <w:color w:val="auto"/>
                <w:spacing w:val="0"/>
                <w:sz w:val="20"/>
                <w:szCs w:val="20"/>
              </w:rPr>
            </w:pPr>
          </w:p>
        </w:tc>
        <w:tc>
          <w:tcPr>
            <w:tcW w:w="1560" w:type="dxa"/>
            <w:tcBorders>
              <w:left w:val="single" w:sz="4" w:space="0" w:color="auto"/>
              <w:bottom w:val="single" w:sz="4" w:space="0" w:color="auto"/>
              <w:right w:val="single" w:sz="4" w:space="0" w:color="auto"/>
            </w:tcBorders>
          </w:tcPr>
          <w:p w:rsidR="00BF64B8" w:rsidRDefault="00BF64B8" w:rsidP="000B75F7">
            <w:pPr>
              <w:shd w:val="clear" w:color="auto" w:fill="FFFFFF"/>
              <w:jc w:val="center"/>
              <w:rPr>
                <w:color w:val="auto"/>
                <w:spacing w:val="0"/>
                <w:sz w:val="20"/>
                <w:szCs w:val="20"/>
              </w:rPr>
            </w:pPr>
            <w:r>
              <w:rPr>
                <w:color w:val="auto"/>
                <w:spacing w:val="0"/>
                <w:sz w:val="20"/>
                <w:szCs w:val="20"/>
              </w:rPr>
              <w:t>1-б-</w:t>
            </w:r>
            <w:r>
              <w:rPr>
                <w:color w:val="auto"/>
                <w:spacing w:val="0"/>
                <w:sz w:val="20"/>
                <w:szCs w:val="20"/>
                <w:lang w:val="en-US"/>
              </w:rPr>
              <w:t>II</w:t>
            </w:r>
          </w:p>
          <w:p w:rsidR="00BF64B8" w:rsidRDefault="00BF64B8" w:rsidP="000B75F7">
            <w:pPr>
              <w:shd w:val="clear" w:color="auto" w:fill="FFFFFF"/>
              <w:jc w:val="center"/>
              <w:rPr>
                <w:color w:val="auto"/>
                <w:spacing w:val="0"/>
                <w:sz w:val="20"/>
                <w:szCs w:val="20"/>
                <w:lang w:val="en-US"/>
              </w:rPr>
            </w:pPr>
            <w:r>
              <w:rPr>
                <w:color w:val="auto"/>
                <w:spacing w:val="0"/>
                <w:sz w:val="20"/>
                <w:szCs w:val="20"/>
              </w:rPr>
              <w:t>2-а-</w:t>
            </w:r>
            <w:r>
              <w:rPr>
                <w:color w:val="auto"/>
                <w:spacing w:val="0"/>
                <w:sz w:val="20"/>
                <w:szCs w:val="20"/>
                <w:lang w:val="en-US"/>
              </w:rPr>
              <w:t xml:space="preserve"> III</w:t>
            </w:r>
          </w:p>
          <w:p w:rsidR="00BF64B8" w:rsidRPr="00695D43" w:rsidRDefault="00BF64B8" w:rsidP="000B75F7">
            <w:pPr>
              <w:shd w:val="clear" w:color="auto" w:fill="FFFFFF"/>
              <w:jc w:val="center"/>
              <w:rPr>
                <w:color w:val="auto"/>
                <w:spacing w:val="0"/>
                <w:sz w:val="20"/>
                <w:szCs w:val="20"/>
              </w:rPr>
            </w:pPr>
            <w:r>
              <w:rPr>
                <w:color w:val="auto"/>
                <w:spacing w:val="0"/>
                <w:sz w:val="20"/>
                <w:szCs w:val="20"/>
              </w:rPr>
              <w:t>3-в-</w:t>
            </w:r>
            <w:r>
              <w:rPr>
                <w:color w:val="auto"/>
                <w:spacing w:val="0"/>
                <w:sz w:val="20"/>
                <w:szCs w:val="20"/>
                <w:lang w:val="en-US"/>
              </w:rPr>
              <w:t xml:space="preserve"> I</w:t>
            </w:r>
          </w:p>
        </w:tc>
      </w:tr>
      <w:tr w:rsidR="00BF64B8" w:rsidRPr="0069295A" w:rsidTr="000B75F7">
        <w:tc>
          <w:tcPr>
            <w:tcW w:w="8647" w:type="dxa"/>
            <w:gridSpan w:val="5"/>
            <w:tcBorders>
              <w:top w:val="single" w:sz="4" w:space="0" w:color="auto"/>
              <w:left w:val="single" w:sz="4" w:space="0" w:color="auto"/>
              <w:bottom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lastRenderedPageBreak/>
              <w:t>Тема 10. Методика антикоррупционной экспертизы нормативных актов.</w:t>
            </w:r>
          </w:p>
        </w:tc>
        <w:tc>
          <w:tcPr>
            <w:tcW w:w="1560" w:type="dxa"/>
            <w:tcBorders>
              <w:top w:val="single" w:sz="4" w:space="0" w:color="auto"/>
              <w:left w:val="single" w:sz="4" w:space="0" w:color="auto"/>
              <w:bottom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p>
        </w:tc>
      </w:tr>
      <w:tr w:rsidR="00BF64B8" w:rsidRPr="0069295A" w:rsidTr="000B75F7">
        <w:trPr>
          <w:trHeight w:val="1977"/>
        </w:trPr>
        <w:tc>
          <w:tcPr>
            <w:tcW w:w="1418" w:type="dxa"/>
            <w:tcBorders>
              <w:top w:val="single" w:sz="4" w:space="0" w:color="auto"/>
              <w:left w:val="single" w:sz="4" w:space="0" w:color="auto"/>
              <w:right w:val="single" w:sz="4" w:space="0" w:color="auto"/>
            </w:tcBorders>
            <w:vAlign w:val="center"/>
            <w:hideMark/>
          </w:tcPr>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- 2.1</w:t>
            </w:r>
            <w:r w:rsidRPr="00074064">
              <w:rPr>
                <w:iCs/>
                <w:color w:val="auto"/>
                <w:spacing w:val="0"/>
                <w:sz w:val="20"/>
                <w:szCs w:val="20"/>
                <w:lang w:eastAsia="en-US"/>
              </w:rPr>
              <w:t xml:space="preserve">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2.2 </w:t>
            </w:r>
          </w:p>
          <w:p w:rsidR="00BF64B8" w:rsidRPr="00074064" w:rsidRDefault="00BF64B8" w:rsidP="000B75F7">
            <w:pPr>
              <w:jc w:val="both"/>
              <w:rPr>
                <w:iCs/>
                <w:color w:val="auto"/>
                <w:spacing w:val="0"/>
                <w:sz w:val="20"/>
                <w:szCs w:val="20"/>
                <w:lang w:eastAsia="en-US"/>
              </w:rPr>
            </w:pPr>
            <w:r w:rsidRPr="00074064">
              <w:rPr>
                <w:iCs/>
                <w:color w:val="auto"/>
                <w:spacing w:val="0"/>
                <w:sz w:val="20"/>
                <w:szCs w:val="20"/>
                <w:lang w:eastAsia="en-US"/>
              </w:rPr>
              <w:t xml:space="preserve">ОПК </w:t>
            </w:r>
            <w:r>
              <w:rPr>
                <w:iCs/>
                <w:color w:val="auto"/>
                <w:spacing w:val="0"/>
                <w:sz w:val="20"/>
                <w:szCs w:val="20"/>
                <w:lang w:eastAsia="en-US"/>
              </w:rPr>
              <w:t>-</w:t>
            </w:r>
            <w:r w:rsidRPr="00074064">
              <w:rPr>
                <w:iCs/>
                <w:color w:val="auto"/>
                <w:spacing w:val="0"/>
                <w:sz w:val="20"/>
                <w:szCs w:val="20"/>
                <w:lang w:eastAsia="en-US"/>
              </w:rPr>
              <w:t xml:space="preserve"> 2.3 </w:t>
            </w:r>
          </w:p>
        </w:tc>
        <w:tc>
          <w:tcPr>
            <w:tcW w:w="3260" w:type="dxa"/>
            <w:tcBorders>
              <w:top w:val="single" w:sz="4" w:space="0" w:color="auto"/>
              <w:left w:val="single" w:sz="4" w:space="0" w:color="auto"/>
              <w:bottom w:val="single" w:sz="4" w:space="0" w:color="auto"/>
              <w:right w:val="single" w:sz="4" w:space="0" w:color="auto"/>
            </w:tcBorders>
            <w:hideMark/>
          </w:tcPr>
          <w:p w:rsidR="00BF64B8" w:rsidRPr="00074064" w:rsidRDefault="00BF64B8" w:rsidP="000B75F7">
            <w:pPr>
              <w:tabs>
                <w:tab w:val="left" w:pos="-135"/>
              </w:tabs>
              <w:jc w:val="both"/>
              <w:rPr>
                <w:iCs/>
                <w:color w:val="auto"/>
                <w:spacing w:val="0"/>
                <w:sz w:val="20"/>
                <w:szCs w:val="20"/>
                <w:lang w:eastAsia="en-US"/>
              </w:rPr>
            </w:pPr>
            <w:r w:rsidRPr="00074064">
              <w:rPr>
                <w:iCs/>
                <w:color w:val="auto"/>
                <w:spacing w:val="0"/>
                <w:sz w:val="20"/>
                <w:szCs w:val="20"/>
                <w:lang w:eastAsia="en-US"/>
              </w:rPr>
              <w:t>35.Определите последовательность проведения антикоррупционной экспертизы муниципального правового акта</w:t>
            </w:r>
          </w:p>
          <w:p w:rsidR="00BF64B8" w:rsidRDefault="00BF64B8" w:rsidP="000B75F7">
            <w:pPr>
              <w:tabs>
                <w:tab w:val="left" w:pos="-135"/>
              </w:tabs>
              <w:jc w:val="both"/>
              <w:rPr>
                <w:iCs/>
                <w:color w:val="auto"/>
                <w:spacing w:val="0"/>
                <w:sz w:val="20"/>
                <w:szCs w:val="20"/>
                <w:lang w:eastAsia="en-US"/>
              </w:rPr>
            </w:pPr>
          </w:p>
          <w:p w:rsidR="00BF64B8" w:rsidRDefault="00BF64B8" w:rsidP="000B75F7">
            <w:pPr>
              <w:tabs>
                <w:tab w:val="left" w:pos="-135"/>
              </w:tabs>
              <w:jc w:val="both"/>
              <w:rPr>
                <w:iCs/>
                <w:color w:val="auto"/>
                <w:spacing w:val="0"/>
                <w:sz w:val="20"/>
                <w:szCs w:val="20"/>
                <w:lang w:eastAsia="en-US"/>
              </w:rPr>
            </w:pPr>
          </w:p>
          <w:p w:rsidR="00BF64B8" w:rsidRPr="00074064" w:rsidRDefault="00BF64B8" w:rsidP="000B75F7">
            <w:pPr>
              <w:tabs>
                <w:tab w:val="left" w:pos="-135"/>
              </w:tabs>
              <w:jc w:val="both"/>
              <w:rPr>
                <w:iCs/>
                <w:color w:val="auto"/>
                <w:spacing w:val="0"/>
                <w:sz w:val="20"/>
                <w:szCs w:val="20"/>
                <w:lang w:eastAsia="en-US"/>
              </w:rPr>
            </w:pPr>
          </w:p>
        </w:tc>
        <w:tc>
          <w:tcPr>
            <w:tcW w:w="3969" w:type="dxa"/>
            <w:gridSpan w:val="3"/>
            <w:tcBorders>
              <w:top w:val="single" w:sz="4" w:space="0" w:color="auto"/>
              <w:left w:val="single" w:sz="4" w:space="0" w:color="auto"/>
              <w:right w:val="single" w:sz="4" w:space="0" w:color="auto"/>
            </w:tcBorders>
            <w:hideMark/>
          </w:tcPr>
          <w:p w:rsidR="00BF64B8" w:rsidRPr="00074064" w:rsidRDefault="00BF64B8" w:rsidP="000B75F7">
            <w:pPr>
              <w:jc w:val="both"/>
              <w:rPr>
                <w:color w:val="auto"/>
                <w:sz w:val="20"/>
                <w:szCs w:val="20"/>
                <w:shd w:val="clear" w:color="auto" w:fill="FFFFFF"/>
              </w:rPr>
            </w:pPr>
            <w:r w:rsidRPr="00074064">
              <w:rPr>
                <w:iCs/>
                <w:color w:val="auto"/>
                <w:spacing w:val="0"/>
                <w:sz w:val="20"/>
                <w:szCs w:val="20"/>
                <w:lang w:eastAsia="en-US"/>
              </w:rPr>
              <w:t xml:space="preserve">а) </w:t>
            </w:r>
            <w:r w:rsidRPr="00074064">
              <w:rPr>
                <w:color w:val="auto"/>
                <w:sz w:val="20"/>
                <w:szCs w:val="20"/>
                <w:shd w:val="clear" w:color="auto" w:fill="FFFFFF"/>
              </w:rPr>
              <w:t>определить, к компетенции какого именно из органов местного самоуправления (в соответствии со структурой и полномочиями органов местного самоуправления, определенными уставом муниципального образования) относится регулирование правоотношений;</w:t>
            </w:r>
          </w:p>
          <w:p w:rsidR="00BF64B8" w:rsidRPr="00074064" w:rsidRDefault="00BF64B8" w:rsidP="000B75F7">
            <w:pPr>
              <w:jc w:val="both"/>
              <w:rPr>
                <w:color w:val="auto"/>
                <w:sz w:val="20"/>
                <w:szCs w:val="20"/>
                <w:shd w:val="clear" w:color="auto" w:fill="FFFFFF"/>
              </w:rPr>
            </w:pPr>
            <w:r w:rsidRPr="00074064">
              <w:rPr>
                <w:iCs/>
                <w:color w:val="auto"/>
                <w:spacing w:val="0"/>
                <w:sz w:val="20"/>
                <w:szCs w:val="20"/>
                <w:lang w:eastAsia="en-US"/>
              </w:rPr>
              <w:t xml:space="preserve">б) </w:t>
            </w:r>
            <w:r w:rsidRPr="00074064">
              <w:rPr>
                <w:color w:val="auto"/>
                <w:sz w:val="20"/>
                <w:szCs w:val="20"/>
                <w:shd w:val="clear" w:color="auto" w:fill="FFFFFF"/>
              </w:rPr>
              <w:t>определить, относится ли предмет правового регулирования акта к вопросам местного значения или переданным полномочиям либо он отнесен к полномочиям органов местного самоуправления федеральными законами, законами субъектов Российской Федерации, уставом муниципального образования.</w:t>
            </w:r>
          </w:p>
          <w:p w:rsidR="00BF64B8" w:rsidRPr="00074064" w:rsidRDefault="00BF64B8" w:rsidP="000B75F7">
            <w:pPr>
              <w:jc w:val="both"/>
              <w:rPr>
                <w:color w:val="auto"/>
                <w:sz w:val="20"/>
                <w:szCs w:val="20"/>
                <w:shd w:val="clear" w:color="auto" w:fill="FFFFFF"/>
              </w:rPr>
            </w:pPr>
            <w:r w:rsidRPr="00074064">
              <w:rPr>
                <w:color w:val="auto"/>
                <w:sz w:val="20"/>
                <w:szCs w:val="20"/>
                <w:shd w:val="clear" w:color="auto" w:fill="FFFFFF"/>
              </w:rPr>
              <w:t>в) определить пределы правового регулирования органов местного самоуправления в рамках данных правоотношений (как правило, они отражены в преамбуле акта);</w:t>
            </w:r>
          </w:p>
          <w:p w:rsidR="00BF64B8" w:rsidRPr="00074064" w:rsidRDefault="00BF64B8" w:rsidP="000B75F7">
            <w:pPr>
              <w:jc w:val="both"/>
              <w:rPr>
                <w:color w:val="auto"/>
                <w:sz w:val="20"/>
                <w:szCs w:val="20"/>
                <w:shd w:val="clear" w:color="auto" w:fill="FFFFFF"/>
              </w:rPr>
            </w:pPr>
            <w:r w:rsidRPr="00074064">
              <w:rPr>
                <w:color w:val="auto"/>
                <w:sz w:val="20"/>
                <w:szCs w:val="20"/>
                <w:shd w:val="clear" w:color="auto" w:fill="FFFFFF"/>
              </w:rPr>
              <w:t>г) подготовка заключения по результатам антикоррупционной экспертизы;</w:t>
            </w:r>
          </w:p>
          <w:p w:rsidR="00BF64B8" w:rsidRPr="00074064" w:rsidRDefault="00BF64B8" w:rsidP="000B75F7">
            <w:pPr>
              <w:jc w:val="both"/>
              <w:rPr>
                <w:bCs/>
                <w:color w:val="auto"/>
                <w:sz w:val="20"/>
                <w:szCs w:val="20"/>
                <w:shd w:val="clear" w:color="auto" w:fill="FFFFFF"/>
              </w:rPr>
            </w:pPr>
            <w:r w:rsidRPr="00074064">
              <w:rPr>
                <w:bCs/>
                <w:color w:val="auto"/>
                <w:sz w:val="20"/>
                <w:szCs w:val="20"/>
                <w:shd w:val="clear" w:color="auto" w:fill="FFFFFF"/>
              </w:rPr>
              <w:t>д) принятие мер по результатам антикоррупционной экспертизы;</w:t>
            </w:r>
          </w:p>
          <w:p w:rsidR="00BF64B8" w:rsidRPr="00074064" w:rsidRDefault="00BF64B8" w:rsidP="000B75F7">
            <w:pPr>
              <w:jc w:val="both"/>
              <w:rPr>
                <w:bCs/>
                <w:color w:val="auto"/>
                <w:sz w:val="20"/>
                <w:szCs w:val="20"/>
                <w:shd w:val="clear" w:color="auto" w:fill="FFFFFF"/>
              </w:rPr>
            </w:pPr>
            <w:r w:rsidRPr="00074064">
              <w:rPr>
                <w:bCs/>
                <w:color w:val="auto"/>
                <w:sz w:val="20"/>
                <w:szCs w:val="20"/>
                <w:shd w:val="clear" w:color="auto" w:fill="FFFFFF"/>
              </w:rPr>
              <w:t>е) произвести оценку нормативного правового акта во взаимосвязи с другими нормативными правовыми актами, регулирующими правоотношения в определенной сфере.</w:t>
            </w:r>
          </w:p>
          <w:p w:rsidR="00BF64B8" w:rsidRPr="00074064" w:rsidRDefault="00BF64B8" w:rsidP="000B75F7">
            <w:pPr>
              <w:jc w:val="both"/>
              <w:rPr>
                <w:iCs/>
                <w:color w:val="auto"/>
                <w:spacing w:val="0"/>
                <w:sz w:val="20"/>
                <w:szCs w:val="20"/>
                <w:lang w:eastAsia="en-US"/>
              </w:rPr>
            </w:pPr>
            <w:r w:rsidRPr="00074064">
              <w:rPr>
                <w:bCs/>
                <w:color w:val="auto"/>
                <w:sz w:val="20"/>
                <w:szCs w:val="20"/>
                <w:shd w:val="clear" w:color="auto" w:fill="FFFFFF"/>
              </w:rPr>
              <w:t xml:space="preserve">ж) непосредственный анализ </w:t>
            </w:r>
            <w:proofErr w:type="spellStart"/>
            <w:r w:rsidRPr="00074064">
              <w:rPr>
                <w:bCs/>
                <w:color w:val="auto"/>
                <w:sz w:val="20"/>
                <w:szCs w:val="20"/>
                <w:shd w:val="clear" w:color="auto" w:fill="FFFFFF"/>
              </w:rPr>
              <w:t>коррупциогенности</w:t>
            </w:r>
            <w:proofErr w:type="spellEnd"/>
            <w:r w:rsidRPr="00074064">
              <w:rPr>
                <w:bCs/>
                <w:color w:val="auto"/>
                <w:sz w:val="20"/>
                <w:szCs w:val="20"/>
                <w:shd w:val="clear" w:color="auto" w:fill="FFFFFF"/>
              </w:rPr>
              <w:t xml:space="preserve"> (антикоррупционной экспертизе) нормативного правового акта.</w:t>
            </w:r>
          </w:p>
        </w:tc>
        <w:tc>
          <w:tcPr>
            <w:tcW w:w="1560" w:type="dxa"/>
            <w:tcBorders>
              <w:top w:val="single" w:sz="4" w:space="0" w:color="auto"/>
              <w:left w:val="single" w:sz="4" w:space="0" w:color="auto"/>
              <w:right w:val="single" w:sz="4" w:space="0" w:color="auto"/>
            </w:tcBorders>
          </w:tcPr>
          <w:p w:rsidR="00BF64B8" w:rsidRPr="00074064" w:rsidRDefault="00BF64B8" w:rsidP="000B75F7">
            <w:pPr>
              <w:jc w:val="center"/>
              <w:rPr>
                <w:iCs/>
                <w:color w:val="auto"/>
                <w:spacing w:val="0"/>
                <w:sz w:val="20"/>
                <w:szCs w:val="20"/>
                <w:lang w:eastAsia="en-US"/>
              </w:rPr>
            </w:pPr>
            <w:r>
              <w:rPr>
                <w:iCs/>
                <w:color w:val="auto"/>
                <w:spacing w:val="0"/>
                <w:sz w:val="20"/>
                <w:szCs w:val="20"/>
                <w:lang w:eastAsia="en-US"/>
              </w:rPr>
              <w:t>Б-а-в-е-ж-г-д</w:t>
            </w:r>
          </w:p>
        </w:tc>
      </w:tr>
    </w:tbl>
    <w:p w:rsidR="00BF64B8" w:rsidRPr="0069295A" w:rsidRDefault="00BF64B8" w:rsidP="00BF64B8">
      <w:pPr>
        <w:jc w:val="both"/>
        <w:rPr>
          <w:color w:val="auto"/>
          <w:sz w:val="24"/>
          <w:szCs w:val="24"/>
        </w:rPr>
      </w:pPr>
    </w:p>
    <w:p w:rsidR="00BF64B8" w:rsidRPr="00F01967" w:rsidRDefault="00BF64B8" w:rsidP="00BF64B8">
      <w:pPr>
        <w:ind w:firstLine="709"/>
        <w:jc w:val="both"/>
        <w:rPr>
          <w:rFonts w:eastAsia="Calibri"/>
          <w:b/>
          <w:bCs/>
          <w:iCs/>
          <w:color w:val="auto"/>
          <w:spacing w:val="0"/>
          <w:sz w:val="24"/>
          <w:szCs w:val="24"/>
        </w:rPr>
      </w:pPr>
      <w:r w:rsidRPr="00F01967">
        <w:rPr>
          <w:rFonts w:eastAsia="Calibri"/>
          <w:b/>
          <w:bCs/>
          <w:iCs/>
          <w:color w:val="auto"/>
          <w:spacing w:val="0"/>
          <w:sz w:val="24"/>
          <w:szCs w:val="24"/>
        </w:rPr>
        <w:t xml:space="preserve">Критерии оценки результатов тестирования </w:t>
      </w:r>
    </w:p>
    <w:p w:rsidR="00BF64B8" w:rsidRPr="00F01967" w:rsidRDefault="00BF64B8" w:rsidP="00BF64B8">
      <w:pPr>
        <w:ind w:right="-2" w:firstLine="709"/>
        <w:rPr>
          <w:rFonts w:eastAsia="Calibri"/>
          <w:bCs/>
          <w:color w:val="auto"/>
          <w:spacing w:val="0"/>
          <w:sz w:val="24"/>
          <w:szCs w:val="24"/>
          <w:shd w:val="clear" w:color="auto" w:fill="FFFFFF"/>
        </w:rPr>
      </w:pPr>
      <w:r w:rsidRPr="00F01967">
        <w:rPr>
          <w:rFonts w:eastAsia="Calibri"/>
          <w:bCs/>
          <w:color w:val="auto"/>
          <w:spacing w:val="0"/>
          <w:sz w:val="24"/>
          <w:szCs w:val="24"/>
          <w:shd w:val="clear" w:color="auto" w:fill="FFFFFF"/>
        </w:rPr>
        <w:t xml:space="preserve">менее 55% правильных ответов – неудовлетворительно (не зачтено) </w:t>
      </w:r>
    </w:p>
    <w:p w:rsidR="00BF64B8" w:rsidRPr="00F01967" w:rsidRDefault="00BF64B8" w:rsidP="00BF64B8">
      <w:pPr>
        <w:ind w:right="-2" w:firstLine="709"/>
        <w:rPr>
          <w:rFonts w:eastAsia="Calibri"/>
          <w:bCs/>
          <w:color w:val="auto"/>
          <w:spacing w:val="0"/>
          <w:sz w:val="24"/>
          <w:szCs w:val="24"/>
          <w:shd w:val="clear" w:color="auto" w:fill="FFFFFF"/>
        </w:rPr>
      </w:pPr>
      <w:r w:rsidRPr="00F01967">
        <w:rPr>
          <w:rFonts w:eastAsia="Calibri"/>
          <w:bCs/>
          <w:color w:val="auto"/>
          <w:spacing w:val="0"/>
          <w:sz w:val="24"/>
          <w:szCs w:val="24"/>
          <w:shd w:val="clear" w:color="auto" w:fill="FFFFFF"/>
        </w:rPr>
        <w:t>55 – 74% правильных ответов –удовлетворительно (зачтено)</w:t>
      </w:r>
    </w:p>
    <w:p w:rsidR="00BF64B8" w:rsidRPr="0069295A" w:rsidRDefault="00BF64B8" w:rsidP="00BF64B8">
      <w:pPr>
        <w:ind w:right="-2" w:firstLine="709"/>
        <w:rPr>
          <w:rFonts w:eastAsia="Calibri"/>
          <w:bCs/>
          <w:color w:val="auto"/>
          <w:spacing w:val="0"/>
          <w:sz w:val="24"/>
          <w:szCs w:val="24"/>
          <w:shd w:val="clear" w:color="auto" w:fill="FFFFFF"/>
        </w:rPr>
      </w:pPr>
      <w:r w:rsidRPr="00F01967">
        <w:rPr>
          <w:rFonts w:eastAsia="Calibri"/>
          <w:bCs/>
          <w:color w:val="auto"/>
          <w:spacing w:val="0"/>
          <w:sz w:val="24"/>
          <w:szCs w:val="24"/>
          <w:shd w:val="clear" w:color="auto" w:fill="FFFFFF"/>
        </w:rPr>
        <w:t>75 – 94 % правильных ответов – хорошо (зачтено</w:t>
      </w:r>
      <w:r w:rsidRPr="0069295A">
        <w:rPr>
          <w:rFonts w:eastAsia="Calibri"/>
          <w:bCs/>
          <w:color w:val="auto"/>
          <w:spacing w:val="0"/>
          <w:sz w:val="24"/>
          <w:szCs w:val="24"/>
          <w:shd w:val="clear" w:color="auto" w:fill="FFFFFF"/>
        </w:rPr>
        <w:t>)</w:t>
      </w:r>
    </w:p>
    <w:p w:rsidR="00BF64B8" w:rsidRPr="0069295A" w:rsidRDefault="00BF64B8" w:rsidP="00BF64B8">
      <w:pPr>
        <w:ind w:right="-2" w:firstLine="709"/>
        <w:rPr>
          <w:rFonts w:eastAsia="Calibri"/>
          <w:bCs/>
          <w:color w:val="auto"/>
          <w:spacing w:val="0"/>
          <w:sz w:val="24"/>
          <w:szCs w:val="24"/>
          <w:shd w:val="clear" w:color="auto" w:fill="FFFFFF"/>
        </w:rPr>
      </w:pPr>
      <w:r w:rsidRPr="0069295A">
        <w:rPr>
          <w:rFonts w:eastAsia="Calibri"/>
          <w:bCs/>
          <w:color w:val="auto"/>
          <w:spacing w:val="0"/>
          <w:sz w:val="24"/>
          <w:szCs w:val="24"/>
          <w:shd w:val="clear" w:color="auto" w:fill="FFFFFF"/>
        </w:rPr>
        <w:t>95 – 100% правильных ответов – отлично (зачтено)</w:t>
      </w:r>
    </w:p>
    <w:p w:rsidR="00BF64B8" w:rsidRPr="0069295A" w:rsidRDefault="00BF64B8" w:rsidP="00BF64B8">
      <w:pPr>
        <w:suppressAutoHyphens/>
        <w:jc w:val="center"/>
        <w:rPr>
          <w:b/>
          <w:i/>
          <w:color w:val="auto"/>
          <w:spacing w:val="0"/>
          <w:sz w:val="24"/>
          <w:szCs w:val="24"/>
        </w:rPr>
      </w:pPr>
    </w:p>
    <w:p w:rsidR="006668B4" w:rsidRDefault="006668B4">
      <w:pPr>
        <w:spacing w:after="160" w:line="259" w:lineRule="auto"/>
        <w:rPr>
          <w:b/>
          <w:i/>
          <w:color w:val="auto"/>
          <w:spacing w:val="0"/>
          <w:sz w:val="24"/>
          <w:szCs w:val="24"/>
        </w:rPr>
      </w:pPr>
      <w:r>
        <w:rPr>
          <w:b/>
          <w:i/>
          <w:color w:val="auto"/>
          <w:spacing w:val="0"/>
          <w:sz w:val="24"/>
          <w:szCs w:val="24"/>
        </w:rPr>
        <w:br w:type="page"/>
      </w:r>
    </w:p>
    <w:p w:rsidR="00200B38" w:rsidRDefault="006668B4" w:rsidP="007A3CC2">
      <w:pPr>
        <w:suppressAutoHyphens/>
        <w:ind w:left="4956" w:firstLine="708"/>
        <w:jc w:val="right"/>
        <w:rPr>
          <w:color w:val="auto"/>
          <w:spacing w:val="0"/>
          <w:sz w:val="24"/>
          <w:szCs w:val="24"/>
        </w:rPr>
      </w:pPr>
      <w:r w:rsidRPr="006668B4">
        <w:rPr>
          <w:color w:val="auto"/>
          <w:spacing w:val="0"/>
          <w:sz w:val="24"/>
          <w:szCs w:val="24"/>
        </w:rPr>
        <w:lastRenderedPageBreak/>
        <w:t>Приложение 1</w:t>
      </w:r>
    </w:p>
    <w:p w:rsidR="00FC65F4" w:rsidRDefault="00FC65F4" w:rsidP="006668B4">
      <w:pPr>
        <w:suppressAutoHyphens/>
        <w:ind w:left="4956" w:firstLine="708"/>
        <w:jc w:val="center"/>
        <w:rPr>
          <w:color w:val="auto"/>
          <w:spacing w:val="0"/>
          <w:sz w:val="24"/>
          <w:szCs w:val="24"/>
        </w:rPr>
      </w:pPr>
    </w:p>
    <w:p w:rsidR="00993F7B" w:rsidRDefault="00993F7B" w:rsidP="00993F7B">
      <w:pPr>
        <w:suppressAutoHyphens/>
        <w:ind w:left="4956" w:firstLine="708"/>
        <w:rPr>
          <w:color w:val="auto"/>
          <w:spacing w:val="0"/>
          <w:sz w:val="24"/>
          <w:szCs w:val="24"/>
        </w:rPr>
      </w:pPr>
      <w:r>
        <w:rPr>
          <w:color w:val="auto"/>
          <w:spacing w:val="0"/>
          <w:sz w:val="24"/>
          <w:szCs w:val="24"/>
        </w:rPr>
        <w:t xml:space="preserve">Совет депутатов </w:t>
      </w:r>
    </w:p>
    <w:p w:rsidR="00993F7B" w:rsidRDefault="00993F7B" w:rsidP="00993F7B">
      <w:pPr>
        <w:suppressAutoHyphens/>
        <w:ind w:left="4956" w:firstLine="708"/>
        <w:rPr>
          <w:color w:val="auto"/>
          <w:spacing w:val="0"/>
          <w:sz w:val="24"/>
          <w:szCs w:val="24"/>
        </w:rPr>
      </w:pPr>
      <w:r>
        <w:rPr>
          <w:color w:val="auto"/>
          <w:spacing w:val="0"/>
          <w:sz w:val="24"/>
          <w:szCs w:val="24"/>
        </w:rPr>
        <w:t>Энского муниципального района</w:t>
      </w:r>
    </w:p>
    <w:p w:rsidR="00993F7B" w:rsidRDefault="00993F7B" w:rsidP="00993F7B">
      <w:pPr>
        <w:suppressAutoHyphens/>
        <w:ind w:left="4956" w:firstLine="708"/>
        <w:rPr>
          <w:color w:val="auto"/>
          <w:spacing w:val="0"/>
          <w:sz w:val="24"/>
          <w:szCs w:val="24"/>
        </w:rPr>
      </w:pPr>
    </w:p>
    <w:p w:rsidR="00993F7B" w:rsidRDefault="00993F7B" w:rsidP="00993F7B">
      <w:pPr>
        <w:suppressAutoHyphens/>
        <w:ind w:left="4956" w:firstLine="708"/>
        <w:rPr>
          <w:color w:val="auto"/>
          <w:spacing w:val="0"/>
          <w:sz w:val="24"/>
          <w:szCs w:val="24"/>
        </w:rPr>
      </w:pPr>
    </w:p>
    <w:p w:rsidR="00FC65F4" w:rsidRDefault="00FC65F4" w:rsidP="00993F7B">
      <w:pPr>
        <w:suppressAutoHyphens/>
        <w:rPr>
          <w:color w:val="auto"/>
          <w:spacing w:val="0"/>
          <w:sz w:val="24"/>
          <w:szCs w:val="24"/>
        </w:rPr>
      </w:pPr>
      <w:r>
        <w:rPr>
          <w:color w:val="auto"/>
          <w:spacing w:val="0"/>
          <w:sz w:val="24"/>
          <w:szCs w:val="24"/>
        </w:rPr>
        <w:t>ШТАМП ПРОКУРАТУРЫ (с реквизитами)</w:t>
      </w:r>
    </w:p>
    <w:p w:rsidR="00FC65F4" w:rsidRDefault="00FC65F4" w:rsidP="00993F7B">
      <w:pPr>
        <w:suppressAutoHyphens/>
        <w:rPr>
          <w:color w:val="auto"/>
          <w:spacing w:val="0"/>
          <w:sz w:val="24"/>
          <w:szCs w:val="24"/>
        </w:rPr>
      </w:pPr>
    </w:p>
    <w:p w:rsidR="00FC65F4" w:rsidRDefault="00FC65F4" w:rsidP="00993F7B">
      <w:pPr>
        <w:suppressAutoHyphens/>
        <w:rPr>
          <w:color w:val="auto"/>
          <w:spacing w:val="0"/>
          <w:sz w:val="24"/>
          <w:szCs w:val="24"/>
        </w:rPr>
      </w:pPr>
    </w:p>
    <w:p w:rsidR="00FC65F4" w:rsidRDefault="00FC65F4" w:rsidP="00993F7B">
      <w:pPr>
        <w:suppressAutoHyphens/>
        <w:rPr>
          <w:color w:val="auto"/>
          <w:spacing w:val="0"/>
          <w:sz w:val="24"/>
          <w:szCs w:val="24"/>
        </w:rPr>
      </w:pPr>
    </w:p>
    <w:p w:rsidR="00993F7B" w:rsidRDefault="00993F7B" w:rsidP="00993F7B">
      <w:pPr>
        <w:suppressAutoHyphens/>
        <w:rPr>
          <w:color w:val="auto"/>
          <w:spacing w:val="0"/>
          <w:sz w:val="24"/>
          <w:szCs w:val="24"/>
        </w:rPr>
      </w:pPr>
      <w:r>
        <w:rPr>
          <w:color w:val="auto"/>
          <w:spacing w:val="0"/>
          <w:sz w:val="24"/>
          <w:szCs w:val="24"/>
        </w:rPr>
        <w:t xml:space="preserve">Требование об изменении решения Совета депутатов </w:t>
      </w:r>
    </w:p>
    <w:p w:rsidR="00993F7B" w:rsidRDefault="00993F7B" w:rsidP="00993F7B">
      <w:pPr>
        <w:suppressAutoHyphens/>
        <w:rPr>
          <w:color w:val="auto"/>
          <w:spacing w:val="0"/>
          <w:sz w:val="24"/>
          <w:szCs w:val="24"/>
        </w:rPr>
      </w:pPr>
      <w:r>
        <w:rPr>
          <w:color w:val="auto"/>
          <w:spacing w:val="0"/>
          <w:sz w:val="24"/>
          <w:szCs w:val="24"/>
        </w:rPr>
        <w:t xml:space="preserve">Энского муниципального района </w:t>
      </w:r>
    </w:p>
    <w:p w:rsidR="00993F7B" w:rsidRDefault="00993F7B" w:rsidP="00993F7B">
      <w:pPr>
        <w:suppressAutoHyphens/>
        <w:rPr>
          <w:color w:val="auto"/>
          <w:spacing w:val="0"/>
          <w:sz w:val="24"/>
          <w:szCs w:val="24"/>
        </w:rPr>
      </w:pPr>
      <w:r>
        <w:rPr>
          <w:color w:val="auto"/>
          <w:spacing w:val="0"/>
          <w:sz w:val="24"/>
          <w:szCs w:val="24"/>
        </w:rPr>
        <w:t>от ____№___</w:t>
      </w:r>
    </w:p>
    <w:p w:rsidR="00993F7B" w:rsidRDefault="00993F7B" w:rsidP="00993F7B">
      <w:pPr>
        <w:suppressAutoHyphens/>
        <w:rPr>
          <w:color w:val="auto"/>
          <w:spacing w:val="0"/>
          <w:sz w:val="24"/>
          <w:szCs w:val="24"/>
        </w:rPr>
      </w:pPr>
    </w:p>
    <w:p w:rsidR="00FC65F4" w:rsidRDefault="00FC65F4" w:rsidP="00993F7B">
      <w:pPr>
        <w:suppressAutoHyphens/>
        <w:rPr>
          <w:color w:val="auto"/>
          <w:spacing w:val="0"/>
          <w:sz w:val="24"/>
          <w:szCs w:val="24"/>
        </w:rPr>
      </w:pPr>
    </w:p>
    <w:p w:rsidR="00FC65F4" w:rsidRDefault="00FC65F4" w:rsidP="00993F7B">
      <w:pPr>
        <w:suppressAutoHyphens/>
        <w:rPr>
          <w:color w:val="auto"/>
          <w:spacing w:val="0"/>
          <w:sz w:val="24"/>
          <w:szCs w:val="24"/>
        </w:rPr>
      </w:pPr>
    </w:p>
    <w:p w:rsidR="005650E0" w:rsidRDefault="00993F7B" w:rsidP="005650E0">
      <w:pPr>
        <w:suppressAutoHyphens/>
        <w:ind w:firstLine="709"/>
        <w:jc w:val="both"/>
        <w:rPr>
          <w:color w:val="auto"/>
          <w:spacing w:val="0"/>
          <w:sz w:val="24"/>
          <w:szCs w:val="24"/>
        </w:rPr>
      </w:pPr>
      <w:r w:rsidRPr="00993F7B">
        <w:rPr>
          <w:color w:val="auto"/>
          <w:spacing w:val="0"/>
          <w:sz w:val="24"/>
          <w:szCs w:val="24"/>
        </w:rPr>
        <w:t>Энской городской прокуратурой установлено, что в утвержденном решением Совета депутатов Энского муниципального района Положении о порядке предоставления земельных участков в Энском муниципальном районе</w:t>
      </w:r>
      <w:r w:rsidR="005650E0">
        <w:rPr>
          <w:color w:val="auto"/>
          <w:spacing w:val="0"/>
          <w:sz w:val="24"/>
          <w:szCs w:val="24"/>
        </w:rPr>
        <w:t xml:space="preserve"> выявлено следующие:</w:t>
      </w:r>
    </w:p>
    <w:p w:rsidR="005650E0" w:rsidRDefault="00993F7B" w:rsidP="005650E0">
      <w:pPr>
        <w:pStyle w:val="a3"/>
        <w:numPr>
          <w:ilvl w:val="0"/>
          <w:numId w:val="43"/>
        </w:numPr>
        <w:suppressAutoHyphens/>
        <w:ind w:left="0" w:firstLine="709"/>
        <w:jc w:val="both"/>
        <w:rPr>
          <w:color w:val="auto"/>
          <w:spacing w:val="0"/>
          <w:sz w:val="24"/>
          <w:szCs w:val="24"/>
        </w:rPr>
      </w:pPr>
      <w:r w:rsidRPr="005650E0">
        <w:rPr>
          <w:color w:val="auto"/>
          <w:spacing w:val="0"/>
          <w:sz w:val="24"/>
          <w:szCs w:val="24"/>
        </w:rPr>
        <w:t xml:space="preserve"> не определены сроки и порядок осуществления администрацией Энского района полномочий по обеспеч</w:t>
      </w:r>
      <w:r w:rsidR="005650E0">
        <w:rPr>
          <w:color w:val="auto"/>
          <w:spacing w:val="0"/>
          <w:sz w:val="24"/>
          <w:szCs w:val="24"/>
        </w:rPr>
        <w:t>ению выбора земельного участка;</w:t>
      </w:r>
    </w:p>
    <w:p w:rsidR="006668B4" w:rsidRDefault="00993F7B" w:rsidP="005650E0">
      <w:pPr>
        <w:pStyle w:val="a3"/>
        <w:numPr>
          <w:ilvl w:val="0"/>
          <w:numId w:val="43"/>
        </w:numPr>
        <w:suppressAutoHyphens/>
        <w:ind w:left="0" w:firstLine="709"/>
        <w:jc w:val="both"/>
        <w:rPr>
          <w:color w:val="auto"/>
          <w:spacing w:val="0"/>
          <w:sz w:val="24"/>
          <w:szCs w:val="24"/>
        </w:rPr>
      </w:pPr>
      <w:r w:rsidRPr="005650E0">
        <w:rPr>
          <w:color w:val="auto"/>
          <w:spacing w:val="0"/>
          <w:sz w:val="24"/>
          <w:szCs w:val="24"/>
        </w:rPr>
        <w:t>отсутствует указание, кем и каким образом осуществляется обеспечение выбора земельного участка.</w:t>
      </w:r>
    </w:p>
    <w:p w:rsidR="005650E0" w:rsidRDefault="005650E0" w:rsidP="005650E0">
      <w:pPr>
        <w:pStyle w:val="a3"/>
        <w:suppressAutoHyphens/>
        <w:ind w:left="0" w:firstLine="709"/>
        <w:jc w:val="both"/>
        <w:rPr>
          <w:color w:val="auto"/>
          <w:spacing w:val="0"/>
          <w:sz w:val="24"/>
          <w:szCs w:val="24"/>
        </w:rPr>
      </w:pPr>
      <w:r>
        <w:rPr>
          <w:color w:val="auto"/>
          <w:spacing w:val="0"/>
          <w:sz w:val="24"/>
          <w:szCs w:val="24"/>
        </w:rPr>
        <w:t xml:space="preserve">Выявленные недостатки относятся к числу </w:t>
      </w:r>
      <w:proofErr w:type="spellStart"/>
      <w:r>
        <w:rPr>
          <w:color w:val="auto"/>
          <w:spacing w:val="0"/>
          <w:sz w:val="24"/>
          <w:szCs w:val="24"/>
        </w:rPr>
        <w:t>коррупциогенных</w:t>
      </w:r>
      <w:proofErr w:type="spellEnd"/>
      <w:r>
        <w:rPr>
          <w:color w:val="auto"/>
          <w:spacing w:val="0"/>
          <w:sz w:val="24"/>
          <w:szCs w:val="24"/>
        </w:rPr>
        <w:t xml:space="preserve"> в соответствии с ч.2 ст. 2 Федерального закона от «</w:t>
      </w:r>
      <w:r w:rsidRPr="005650E0">
        <w:rPr>
          <w:color w:val="auto"/>
          <w:spacing w:val="0"/>
          <w:sz w:val="24"/>
          <w:szCs w:val="24"/>
        </w:rPr>
        <w:t>Об антикоррупционной экспертизе нормативных правовых актов и прое</w:t>
      </w:r>
      <w:r>
        <w:rPr>
          <w:color w:val="auto"/>
          <w:spacing w:val="0"/>
          <w:sz w:val="24"/>
          <w:szCs w:val="24"/>
        </w:rPr>
        <w:t xml:space="preserve">ктов нормативных правовых актов», так как </w:t>
      </w:r>
      <w:r w:rsidRPr="005650E0">
        <w:rPr>
          <w:color w:val="auto"/>
          <w:spacing w:val="0"/>
          <w:sz w:val="24"/>
          <w:szCs w:val="24"/>
        </w:rPr>
        <w:t>устанавливаю</w:t>
      </w:r>
      <w:r>
        <w:rPr>
          <w:color w:val="auto"/>
          <w:spacing w:val="0"/>
          <w:sz w:val="24"/>
          <w:szCs w:val="24"/>
        </w:rPr>
        <w:t>т</w:t>
      </w:r>
      <w:r w:rsidRPr="005650E0">
        <w:rPr>
          <w:color w:val="auto"/>
          <w:spacing w:val="0"/>
          <w:sz w:val="24"/>
          <w:szCs w:val="24"/>
        </w:rPr>
        <w:t xml:space="preserve"> для </w:t>
      </w:r>
      <w:proofErr w:type="spellStart"/>
      <w:r w:rsidRPr="005650E0">
        <w:rPr>
          <w:color w:val="auto"/>
          <w:spacing w:val="0"/>
          <w:sz w:val="24"/>
          <w:szCs w:val="24"/>
        </w:rPr>
        <w:t>правоприменителя</w:t>
      </w:r>
      <w:proofErr w:type="spellEnd"/>
      <w:r w:rsidRPr="005650E0">
        <w:rPr>
          <w:color w:val="auto"/>
          <w:spacing w:val="0"/>
          <w:sz w:val="24"/>
          <w:szCs w:val="24"/>
        </w:rPr>
        <w:t xml:space="preserve"> необоснованно широкие пределы усмотрения или возможность необоснованного применения исключений из общих правил, а также </w:t>
      </w:r>
      <w:r>
        <w:rPr>
          <w:color w:val="auto"/>
          <w:spacing w:val="0"/>
          <w:sz w:val="24"/>
          <w:szCs w:val="24"/>
        </w:rPr>
        <w:t xml:space="preserve">содержат </w:t>
      </w:r>
      <w:r w:rsidRPr="005650E0">
        <w:rPr>
          <w:color w:val="auto"/>
          <w:spacing w:val="0"/>
          <w:sz w:val="24"/>
          <w:szCs w:val="24"/>
        </w:rPr>
        <w:t>положения, содержащие неопределенные, трудновыполнимые и (или) обременительные требования к гражданам и организациям и тем самым создающие условия для проявления коррупции.</w:t>
      </w:r>
    </w:p>
    <w:p w:rsidR="005650E0" w:rsidRPr="005650E0" w:rsidRDefault="005650E0" w:rsidP="005650E0">
      <w:pPr>
        <w:suppressAutoHyphens/>
        <w:ind w:firstLine="709"/>
        <w:jc w:val="both"/>
        <w:rPr>
          <w:color w:val="auto"/>
          <w:spacing w:val="0"/>
          <w:sz w:val="24"/>
          <w:szCs w:val="24"/>
        </w:rPr>
      </w:pPr>
      <w:r>
        <w:rPr>
          <w:color w:val="auto"/>
          <w:spacing w:val="0"/>
          <w:sz w:val="24"/>
          <w:szCs w:val="24"/>
        </w:rPr>
        <w:t>В связи с изложенным, в соответствии со ст. 9.1 Федерального закона «О прокуратуре Российской Федерации» от 17.01.1992 г. № 2202-1, требую устранить выявленные коррупциогенные факторы, изменив соответствующие нормы Положения.</w:t>
      </w:r>
    </w:p>
    <w:p w:rsidR="005650E0" w:rsidRDefault="005650E0" w:rsidP="005650E0">
      <w:pPr>
        <w:suppressAutoHyphens/>
        <w:ind w:firstLine="709"/>
        <w:jc w:val="both"/>
        <w:rPr>
          <w:color w:val="auto"/>
          <w:spacing w:val="0"/>
          <w:sz w:val="24"/>
          <w:szCs w:val="24"/>
        </w:rPr>
      </w:pPr>
      <w:r w:rsidRPr="005650E0">
        <w:rPr>
          <w:color w:val="auto"/>
          <w:spacing w:val="0"/>
          <w:sz w:val="24"/>
          <w:szCs w:val="24"/>
        </w:rPr>
        <w:t>О результатах рассмотрения требования об изменении нормативного правового акта незамедлительно сообщ</w:t>
      </w:r>
      <w:r>
        <w:rPr>
          <w:color w:val="auto"/>
          <w:spacing w:val="0"/>
          <w:sz w:val="24"/>
          <w:szCs w:val="24"/>
        </w:rPr>
        <w:t>ить.</w:t>
      </w:r>
    </w:p>
    <w:p w:rsidR="005650E0" w:rsidRDefault="005650E0" w:rsidP="005650E0">
      <w:pPr>
        <w:suppressAutoHyphens/>
        <w:ind w:left="360"/>
        <w:rPr>
          <w:color w:val="auto"/>
          <w:spacing w:val="0"/>
          <w:sz w:val="24"/>
          <w:szCs w:val="24"/>
        </w:rPr>
      </w:pPr>
    </w:p>
    <w:p w:rsidR="005650E0" w:rsidRDefault="005650E0" w:rsidP="005650E0">
      <w:pPr>
        <w:suppressAutoHyphens/>
        <w:ind w:left="360"/>
        <w:rPr>
          <w:color w:val="auto"/>
          <w:spacing w:val="0"/>
          <w:sz w:val="24"/>
          <w:szCs w:val="24"/>
        </w:rPr>
      </w:pPr>
    </w:p>
    <w:p w:rsidR="005650E0" w:rsidRDefault="005650E0" w:rsidP="005650E0">
      <w:pPr>
        <w:suppressAutoHyphens/>
        <w:ind w:left="360"/>
        <w:rPr>
          <w:color w:val="auto"/>
          <w:spacing w:val="0"/>
          <w:sz w:val="24"/>
          <w:szCs w:val="24"/>
        </w:rPr>
      </w:pPr>
    </w:p>
    <w:p w:rsidR="005650E0" w:rsidRDefault="005650E0" w:rsidP="005650E0">
      <w:pPr>
        <w:suppressAutoHyphens/>
        <w:ind w:left="360"/>
        <w:rPr>
          <w:color w:val="auto"/>
          <w:spacing w:val="0"/>
          <w:sz w:val="24"/>
          <w:szCs w:val="24"/>
        </w:rPr>
      </w:pPr>
      <w:r>
        <w:rPr>
          <w:color w:val="auto"/>
          <w:spacing w:val="0"/>
          <w:sz w:val="24"/>
          <w:szCs w:val="24"/>
        </w:rPr>
        <w:t xml:space="preserve">Прокурор </w:t>
      </w:r>
      <w:r w:rsidR="00FC65F4">
        <w:rPr>
          <w:color w:val="auto"/>
          <w:spacing w:val="0"/>
          <w:sz w:val="24"/>
          <w:szCs w:val="24"/>
        </w:rPr>
        <w:t>города</w:t>
      </w:r>
      <w:r>
        <w:rPr>
          <w:color w:val="auto"/>
          <w:spacing w:val="0"/>
          <w:sz w:val="24"/>
          <w:szCs w:val="24"/>
        </w:rPr>
        <w:tab/>
      </w:r>
      <w:r>
        <w:rPr>
          <w:color w:val="auto"/>
          <w:spacing w:val="0"/>
          <w:sz w:val="24"/>
          <w:szCs w:val="24"/>
        </w:rPr>
        <w:tab/>
      </w:r>
      <w:r>
        <w:rPr>
          <w:color w:val="auto"/>
          <w:spacing w:val="0"/>
          <w:sz w:val="24"/>
          <w:szCs w:val="24"/>
        </w:rPr>
        <w:tab/>
        <w:t>/_______________</w:t>
      </w:r>
    </w:p>
    <w:p w:rsidR="00FC65F4" w:rsidRDefault="00FC65F4">
      <w:pPr>
        <w:spacing w:after="160" w:line="259" w:lineRule="auto"/>
        <w:rPr>
          <w:color w:val="auto"/>
          <w:spacing w:val="0"/>
          <w:sz w:val="24"/>
          <w:szCs w:val="24"/>
        </w:rPr>
      </w:pPr>
      <w:r>
        <w:rPr>
          <w:color w:val="auto"/>
          <w:spacing w:val="0"/>
          <w:sz w:val="24"/>
          <w:szCs w:val="24"/>
        </w:rPr>
        <w:br w:type="page"/>
      </w:r>
    </w:p>
    <w:p w:rsidR="00FC65F4" w:rsidRPr="00FC65F4" w:rsidRDefault="00FC65F4" w:rsidP="007A3CC2">
      <w:pPr>
        <w:suppressAutoHyphens/>
        <w:ind w:left="6732" w:firstLine="348"/>
        <w:jc w:val="right"/>
        <w:rPr>
          <w:color w:val="auto"/>
          <w:spacing w:val="0"/>
          <w:sz w:val="24"/>
          <w:szCs w:val="24"/>
        </w:rPr>
      </w:pPr>
      <w:r w:rsidRPr="00FC65F4">
        <w:rPr>
          <w:color w:val="auto"/>
          <w:spacing w:val="0"/>
          <w:sz w:val="24"/>
          <w:szCs w:val="24"/>
        </w:rPr>
        <w:lastRenderedPageBreak/>
        <w:t xml:space="preserve">Приложение </w:t>
      </w:r>
      <w:r>
        <w:rPr>
          <w:color w:val="auto"/>
          <w:spacing w:val="0"/>
          <w:sz w:val="24"/>
          <w:szCs w:val="24"/>
        </w:rPr>
        <w:t>2</w:t>
      </w:r>
    </w:p>
    <w:p w:rsidR="00FC65F4" w:rsidRPr="00FC65F4" w:rsidRDefault="00FC65F4" w:rsidP="00FC65F4">
      <w:pPr>
        <w:suppressAutoHyphens/>
        <w:ind w:left="360"/>
        <w:rPr>
          <w:color w:val="auto"/>
          <w:spacing w:val="0"/>
          <w:sz w:val="24"/>
          <w:szCs w:val="24"/>
        </w:rPr>
      </w:pPr>
    </w:p>
    <w:p w:rsidR="00FC65F4" w:rsidRPr="00FC65F4" w:rsidRDefault="00FC65F4" w:rsidP="00FC65F4">
      <w:pPr>
        <w:suppressAutoHyphens/>
        <w:ind w:left="360"/>
        <w:rPr>
          <w:color w:val="auto"/>
          <w:spacing w:val="0"/>
          <w:sz w:val="24"/>
          <w:szCs w:val="24"/>
        </w:rPr>
      </w:pPr>
    </w:p>
    <w:p w:rsidR="00FC65F4" w:rsidRDefault="00FC65F4" w:rsidP="00FC65F4">
      <w:pPr>
        <w:suppressAutoHyphens/>
        <w:ind w:left="360"/>
        <w:rPr>
          <w:color w:val="auto"/>
          <w:spacing w:val="0"/>
          <w:sz w:val="24"/>
          <w:szCs w:val="24"/>
        </w:rPr>
      </w:pPr>
      <w:r w:rsidRPr="00FC65F4">
        <w:rPr>
          <w:color w:val="auto"/>
          <w:spacing w:val="0"/>
          <w:sz w:val="24"/>
          <w:szCs w:val="24"/>
        </w:rPr>
        <w:t>ШТАМП ПРОКУРАТУРЫ (с реквизитами)</w:t>
      </w:r>
      <w:r>
        <w:rPr>
          <w:color w:val="auto"/>
          <w:spacing w:val="0"/>
          <w:sz w:val="24"/>
          <w:szCs w:val="24"/>
        </w:rPr>
        <w:tab/>
      </w:r>
      <w:r>
        <w:rPr>
          <w:color w:val="auto"/>
          <w:spacing w:val="0"/>
          <w:sz w:val="24"/>
          <w:szCs w:val="24"/>
        </w:rPr>
        <w:tab/>
      </w:r>
      <w:r>
        <w:rPr>
          <w:color w:val="auto"/>
          <w:spacing w:val="0"/>
          <w:sz w:val="24"/>
          <w:szCs w:val="24"/>
        </w:rPr>
        <w:tab/>
        <w:t xml:space="preserve">Администрация Энского </w:t>
      </w:r>
    </w:p>
    <w:p w:rsidR="00FC65F4" w:rsidRDefault="00FC65F4" w:rsidP="00FC65F4">
      <w:pPr>
        <w:suppressAutoHyphens/>
        <w:ind w:left="6024" w:firstLine="348"/>
        <w:rPr>
          <w:color w:val="auto"/>
          <w:spacing w:val="0"/>
          <w:sz w:val="24"/>
          <w:szCs w:val="24"/>
        </w:rPr>
      </w:pPr>
      <w:r>
        <w:rPr>
          <w:color w:val="auto"/>
          <w:spacing w:val="0"/>
          <w:sz w:val="24"/>
          <w:szCs w:val="24"/>
        </w:rPr>
        <w:t>муниципального района</w:t>
      </w:r>
    </w:p>
    <w:p w:rsidR="00FC65F4" w:rsidRPr="00FC65F4" w:rsidRDefault="00FC65F4" w:rsidP="00FC65F4">
      <w:pPr>
        <w:suppressAutoHyphens/>
        <w:ind w:left="360"/>
        <w:rPr>
          <w:color w:val="auto"/>
          <w:spacing w:val="0"/>
          <w:sz w:val="24"/>
          <w:szCs w:val="24"/>
        </w:rPr>
      </w:pPr>
    </w:p>
    <w:p w:rsidR="00FC65F4" w:rsidRPr="00FC65F4" w:rsidRDefault="00FC65F4" w:rsidP="00FC65F4">
      <w:pPr>
        <w:suppressAutoHyphens/>
        <w:ind w:left="360"/>
        <w:rPr>
          <w:color w:val="auto"/>
          <w:spacing w:val="0"/>
          <w:sz w:val="24"/>
          <w:szCs w:val="24"/>
        </w:rPr>
      </w:pPr>
    </w:p>
    <w:p w:rsidR="00FC65F4" w:rsidRPr="00FC65F4" w:rsidRDefault="00FC65F4" w:rsidP="00FC65F4">
      <w:pPr>
        <w:suppressAutoHyphens/>
        <w:ind w:left="360"/>
        <w:rPr>
          <w:color w:val="auto"/>
          <w:spacing w:val="0"/>
          <w:sz w:val="24"/>
          <w:szCs w:val="24"/>
        </w:rPr>
      </w:pPr>
    </w:p>
    <w:p w:rsidR="00FC65F4" w:rsidRDefault="00FC65F4" w:rsidP="00FC65F4">
      <w:pPr>
        <w:suppressAutoHyphens/>
        <w:ind w:left="360"/>
        <w:rPr>
          <w:color w:val="auto"/>
          <w:spacing w:val="0"/>
          <w:sz w:val="24"/>
          <w:szCs w:val="24"/>
        </w:rPr>
      </w:pPr>
      <w:r w:rsidRPr="00FC65F4">
        <w:rPr>
          <w:color w:val="auto"/>
          <w:spacing w:val="0"/>
          <w:sz w:val="24"/>
          <w:szCs w:val="24"/>
        </w:rPr>
        <w:t xml:space="preserve">Требование об изменении </w:t>
      </w:r>
    </w:p>
    <w:p w:rsidR="00FC65F4" w:rsidRDefault="00FC65F4" w:rsidP="00FC65F4">
      <w:pPr>
        <w:suppressAutoHyphens/>
        <w:ind w:left="360"/>
        <w:rPr>
          <w:color w:val="auto"/>
          <w:spacing w:val="0"/>
          <w:sz w:val="24"/>
          <w:szCs w:val="24"/>
        </w:rPr>
      </w:pPr>
      <w:r>
        <w:rPr>
          <w:color w:val="auto"/>
          <w:spacing w:val="0"/>
          <w:sz w:val="24"/>
          <w:szCs w:val="24"/>
        </w:rPr>
        <w:t xml:space="preserve">Постановления главы администрации </w:t>
      </w:r>
    </w:p>
    <w:p w:rsidR="00FC65F4" w:rsidRPr="00FC65F4" w:rsidRDefault="00FC65F4" w:rsidP="00FC65F4">
      <w:pPr>
        <w:suppressAutoHyphens/>
        <w:ind w:left="360"/>
        <w:rPr>
          <w:color w:val="auto"/>
          <w:spacing w:val="0"/>
          <w:sz w:val="24"/>
          <w:szCs w:val="24"/>
        </w:rPr>
      </w:pPr>
      <w:r>
        <w:rPr>
          <w:color w:val="auto"/>
          <w:spacing w:val="0"/>
          <w:sz w:val="24"/>
          <w:szCs w:val="24"/>
        </w:rPr>
        <w:t>Энского муниципального района</w:t>
      </w:r>
    </w:p>
    <w:p w:rsidR="00FC65F4" w:rsidRPr="00FC65F4" w:rsidRDefault="00FC65F4" w:rsidP="00FC65F4">
      <w:pPr>
        <w:suppressAutoHyphens/>
        <w:ind w:left="360"/>
        <w:rPr>
          <w:color w:val="auto"/>
          <w:spacing w:val="0"/>
          <w:sz w:val="24"/>
          <w:szCs w:val="24"/>
        </w:rPr>
      </w:pPr>
      <w:r w:rsidRPr="00FC65F4">
        <w:rPr>
          <w:color w:val="auto"/>
          <w:spacing w:val="0"/>
          <w:sz w:val="24"/>
          <w:szCs w:val="24"/>
        </w:rPr>
        <w:t>от ____№___</w:t>
      </w:r>
    </w:p>
    <w:p w:rsidR="00FC65F4" w:rsidRPr="00FC65F4" w:rsidRDefault="00FC65F4" w:rsidP="00FC65F4">
      <w:pPr>
        <w:suppressAutoHyphens/>
        <w:ind w:left="360"/>
        <w:rPr>
          <w:color w:val="auto"/>
          <w:spacing w:val="0"/>
          <w:sz w:val="24"/>
          <w:szCs w:val="24"/>
        </w:rPr>
      </w:pPr>
    </w:p>
    <w:p w:rsidR="00FC65F4" w:rsidRPr="00FC65F4" w:rsidRDefault="00FC65F4" w:rsidP="00FC65F4">
      <w:pPr>
        <w:suppressAutoHyphens/>
        <w:ind w:left="360"/>
        <w:rPr>
          <w:color w:val="auto"/>
          <w:spacing w:val="0"/>
          <w:sz w:val="24"/>
          <w:szCs w:val="24"/>
        </w:rPr>
      </w:pPr>
    </w:p>
    <w:p w:rsidR="00FC65F4" w:rsidRPr="00FC65F4" w:rsidRDefault="00FC65F4" w:rsidP="00475C37">
      <w:pPr>
        <w:suppressAutoHyphens/>
        <w:ind w:left="360"/>
        <w:jc w:val="both"/>
        <w:rPr>
          <w:color w:val="auto"/>
          <w:spacing w:val="0"/>
          <w:sz w:val="24"/>
          <w:szCs w:val="24"/>
        </w:rPr>
      </w:pPr>
      <w:r>
        <w:rPr>
          <w:color w:val="auto"/>
          <w:spacing w:val="0"/>
          <w:sz w:val="24"/>
          <w:szCs w:val="24"/>
        </w:rPr>
        <w:t xml:space="preserve">При проведении антикоррупционной экспертизы Административного регламента предоставления муниципальной услуги по оформлению и выдаче градостроительного права на территории Энского муниципального района, утвержденного </w:t>
      </w:r>
      <w:r w:rsidRPr="00FC65F4">
        <w:rPr>
          <w:color w:val="auto"/>
          <w:spacing w:val="0"/>
          <w:sz w:val="24"/>
          <w:szCs w:val="24"/>
        </w:rPr>
        <w:t>Прокурором Энского района изучен Административный регламент предоставления муниципальной услуги по оформлению и выдаче градостроительного плана на территории Энского муниципального района, утвержденный постановлением глав</w:t>
      </w:r>
      <w:r>
        <w:rPr>
          <w:color w:val="auto"/>
          <w:spacing w:val="0"/>
          <w:sz w:val="24"/>
          <w:szCs w:val="24"/>
        </w:rPr>
        <w:t xml:space="preserve">ы администрации Энского района выявлено, что </w:t>
      </w:r>
      <w:r w:rsidRPr="00FC65F4">
        <w:rPr>
          <w:color w:val="auto"/>
          <w:spacing w:val="0"/>
          <w:sz w:val="24"/>
          <w:szCs w:val="24"/>
        </w:rPr>
        <w:t xml:space="preserve"> основанием для отказа в предоставлении муниципальной услуги является неполный перечень документов, предоставленных заявителем. При этом перечень документов, необходимых для получения муниципальной услуги, является открытым. Кроме конкретных документов в нем указано: «и пр., иные, предусмотренные действующим законодательством документы. </w:t>
      </w:r>
    </w:p>
    <w:p w:rsidR="00FC65F4" w:rsidRPr="00FC65F4" w:rsidRDefault="00FC65F4" w:rsidP="00475C37">
      <w:pPr>
        <w:suppressAutoHyphens/>
        <w:ind w:left="360"/>
        <w:jc w:val="both"/>
        <w:rPr>
          <w:color w:val="auto"/>
          <w:spacing w:val="0"/>
          <w:sz w:val="24"/>
          <w:szCs w:val="24"/>
        </w:rPr>
      </w:pPr>
      <w:r w:rsidRPr="00FC65F4">
        <w:rPr>
          <w:color w:val="auto"/>
          <w:spacing w:val="0"/>
          <w:sz w:val="24"/>
          <w:szCs w:val="24"/>
        </w:rPr>
        <w:t xml:space="preserve">Выявленные недостатки относятся к числу </w:t>
      </w:r>
      <w:proofErr w:type="spellStart"/>
      <w:r w:rsidRPr="00FC65F4">
        <w:rPr>
          <w:color w:val="auto"/>
          <w:spacing w:val="0"/>
          <w:sz w:val="24"/>
          <w:szCs w:val="24"/>
        </w:rPr>
        <w:t>коррупциогенных</w:t>
      </w:r>
      <w:proofErr w:type="spellEnd"/>
      <w:r w:rsidRPr="00FC65F4">
        <w:rPr>
          <w:color w:val="auto"/>
          <w:spacing w:val="0"/>
          <w:sz w:val="24"/>
          <w:szCs w:val="24"/>
        </w:rPr>
        <w:t xml:space="preserve"> в соответствии с ч.2 ст. 2 Федерального закона от «Об антикоррупционной экспертизе нормативных правовых актов и проектов нормативных правовых актов»</w:t>
      </w:r>
      <w:r>
        <w:rPr>
          <w:color w:val="auto"/>
          <w:spacing w:val="0"/>
          <w:sz w:val="24"/>
          <w:szCs w:val="24"/>
        </w:rPr>
        <w:t xml:space="preserve"> № 172-ФЗ от 17.07.2009 г.</w:t>
      </w:r>
      <w:r w:rsidRPr="00FC65F4">
        <w:rPr>
          <w:color w:val="auto"/>
          <w:spacing w:val="0"/>
          <w:sz w:val="24"/>
          <w:szCs w:val="24"/>
        </w:rPr>
        <w:t xml:space="preserve">, так как устанавливают для </w:t>
      </w:r>
      <w:proofErr w:type="spellStart"/>
      <w:r w:rsidRPr="00FC65F4">
        <w:rPr>
          <w:color w:val="auto"/>
          <w:spacing w:val="0"/>
          <w:sz w:val="24"/>
          <w:szCs w:val="24"/>
        </w:rPr>
        <w:t>правоприменителя</w:t>
      </w:r>
      <w:proofErr w:type="spellEnd"/>
      <w:r w:rsidRPr="00FC65F4">
        <w:rPr>
          <w:color w:val="auto"/>
          <w:spacing w:val="0"/>
          <w:sz w:val="24"/>
          <w:szCs w:val="24"/>
        </w:rPr>
        <w:t xml:space="preserve"> необоснованно широкие пределы усмотрения или возможность необоснованного применения исключений из общих правил, а также содержат положения, содержащие неопределенные, требования к гражданам и организациям и тем самым создающие условия для проявления коррупции.</w:t>
      </w:r>
    </w:p>
    <w:p w:rsidR="00FC65F4" w:rsidRPr="00FC65F4" w:rsidRDefault="00FC65F4" w:rsidP="00475C37">
      <w:pPr>
        <w:suppressAutoHyphens/>
        <w:ind w:left="360"/>
        <w:jc w:val="both"/>
        <w:rPr>
          <w:color w:val="auto"/>
          <w:spacing w:val="0"/>
          <w:sz w:val="24"/>
          <w:szCs w:val="24"/>
        </w:rPr>
      </w:pPr>
      <w:r w:rsidRPr="00FC65F4">
        <w:rPr>
          <w:color w:val="auto"/>
          <w:spacing w:val="0"/>
          <w:sz w:val="24"/>
          <w:szCs w:val="24"/>
        </w:rPr>
        <w:t xml:space="preserve">В связи с изложенным, в соответствии со ст. 9.1 Федерального закона «О прокуратуре Российской Федерации» от 17.01.1992 г. № 2202-1, требую устранить выявленные коррупциогенные факторы, изменив соответствующие нормы </w:t>
      </w:r>
      <w:r>
        <w:rPr>
          <w:color w:val="auto"/>
          <w:spacing w:val="0"/>
          <w:sz w:val="24"/>
          <w:szCs w:val="24"/>
        </w:rPr>
        <w:t>Регламента</w:t>
      </w:r>
      <w:r w:rsidRPr="00FC65F4">
        <w:rPr>
          <w:color w:val="auto"/>
          <w:spacing w:val="0"/>
          <w:sz w:val="24"/>
          <w:szCs w:val="24"/>
        </w:rPr>
        <w:t>.</w:t>
      </w:r>
    </w:p>
    <w:p w:rsidR="00FC65F4" w:rsidRPr="00FC65F4" w:rsidRDefault="00FC65F4" w:rsidP="00475C37">
      <w:pPr>
        <w:suppressAutoHyphens/>
        <w:ind w:left="360"/>
        <w:jc w:val="both"/>
        <w:rPr>
          <w:color w:val="auto"/>
          <w:spacing w:val="0"/>
          <w:sz w:val="24"/>
          <w:szCs w:val="24"/>
        </w:rPr>
      </w:pPr>
      <w:r w:rsidRPr="00FC65F4">
        <w:rPr>
          <w:color w:val="auto"/>
          <w:spacing w:val="0"/>
          <w:sz w:val="24"/>
          <w:szCs w:val="24"/>
        </w:rPr>
        <w:t>О результатах рассмотрения требования об изменении нормативного правового акта незамедлительно сообщить.</w:t>
      </w:r>
    </w:p>
    <w:p w:rsidR="00FC65F4" w:rsidRPr="00FC65F4" w:rsidRDefault="00FC65F4" w:rsidP="00475C37">
      <w:pPr>
        <w:suppressAutoHyphens/>
        <w:ind w:left="360"/>
        <w:jc w:val="both"/>
        <w:rPr>
          <w:color w:val="auto"/>
          <w:spacing w:val="0"/>
          <w:sz w:val="24"/>
          <w:szCs w:val="24"/>
        </w:rPr>
      </w:pPr>
    </w:p>
    <w:p w:rsidR="00FC65F4" w:rsidRPr="00FC65F4" w:rsidRDefault="00FC65F4" w:rsidP="00475C37">
      <w:pPr>
        <w:suppressAutoHyphens/>
        <w:ind w:left="360"/>
        <w:jc w:val="both"/>
        <w:rPr>
          <w:color w:val="auto"/>
          <w:spacing w:val="0"/>
          <w:sz w:val="24"/>
          <w:szCs w:val="24"/>
        </w:rPr>
      </w:pPr>
    </w:p>
    <w:p w:rsidR="00FC65F4" w:rsidRPr="00FC65F4" w:rsidRDefault="00FC65F4" w:rsidP="00FC65F4">
      <w:pPr>
        <w:suppressAutoHyphens/>
        <w:ind w:left="360"/>
        <w:rPr>
          <w:color w:val="auto"/>
          <w:spacing w:val="0"/>
          <w:sz w:val="24"/>
          <w:szCs w:val="24"/>
        </w:rPr>
      </w:pPr>
    </w:p>
    <w:p w:rsidR="00FC65F4" w:rsidRPr="005650E0" w:rsidRDefault="00FC65F4" w:rsidP="00FC65F4">
      <w:pPr>
        <w:suppressAutoHyphens/>
        <w:ind w:left="360"/>
        <w:rPr>
          <w:color w:val="auto"/>
          <w:spacing w:val="0"/>
          <w:sz w:val="24"/>
          <w:szCs w:val="24"/>
        </w:rPr>
      </w:pPr>
      <w:r w:rsidRPr="00FC65F4">
        <w:rPr>
          <w:color w:val="auto"/>
          <w:spacing w:val="0"/>
          <w:sz w:val="24"/>
          <w:szCs w:val="24"/>
        </w:rPr>
        <w:t>Прокурор города</w:t>
      </w:r>
      <w:r w:rsidRPr="00FC65F4">
        <w:rPr>
          <w:color w:val="auto"/>
          <w:spacing w:val="0"/>
          <w:sz w:val="24"/>
          <w:szCs w:val="24"/>
        </w:rPr>
        <w:tab/>
      </w:r>
      <w:r w:rsidRPr="00FC65F4">
        <w:rPr>
          <w:color w:val="auto"/>
          <w:spacing w:val="0"/>
          <w:sz w:val="24"/>
          <w:szCs w:val="24"/>
        </w:rPr>
        <w:tab/>
      </w:r>
      <w:r w:rsidRPr="00FC65F4">
        <w:rPr>
          <w:color w:val="auto"/>
          <w:spacing w:val="0"/>
          <w:sz w:val="24"/>
          <w:szCs w:val="24"/>
        </w:rPr>
        <w:tab/>
        <w:t>/_______________</w:t>
      </w:r>
    </w:p>
    <w:sectPr w:rsidR="00FC65F4" w:rsidRPr="005650E0" w:rsidSect="009356E0">
      <w:pgSz w:w="11905" w:h="16837"/>
      <w:pgMar w:top="709" w:right="709" w:bottom="1134" w:left="1134" w:header="709" w:footer="283"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6FB" w:rsidRDefault="00DD66FB" w:rsidP="009E5F1D">
      <w:r>
        <w:separator/>
      </w:r>
    </w:p>
  </w:endnote>
  <w:endnote w:type="continuationSeparator" w:id="0">
    <w:p w:rsidR="00DD66FB" w:rsidRDefault="00DD66FB" w:rsidP="009E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9004026"/>
      <w:docPartObj>
        <w:docPartGallery w:val="Page Numbers (Bottom of Page)"/>
        <w:docPartUnique/>
      </w:docPartObj>
    </w:sdtPr>
    <w:sdtEndPr/>
    <w:sdtContent>
      <w:p w:rsidR="00E6116B" w:rsidRDefault="00E6116B">
        <w:pPr>
          <w:pStyle w:val="a9"/>
          <w:jc w:val="center"/>
        </w:pPr>
        <w:r w:rsidRPr="009356E0">
          <w:rPr>
            <w:sz w:val="24"/>
          </w:rPr>
          <w:fldChar w:fldCharType="begin"/>
        </w:r>
        <w:r w:rsidRPr="009356E0">
          <w:rPr>
            <w:sz w:val="24"/>
          </w:rPr>
          <w:instrText>PAGE   \* MERGEFORMAT</w:instrText>
        </w:r>
        <w:r w:rsidRPr="009356E0">
          <w:rPr>
            <w:sz w:val="24"/>
          </w:rPr>
          <w:fldChar w:fldCharType="separate"/>
        </w:r>
        <w:r w:rsidR="00ED60BB">
          <w:rPr>
            <w:noProof/>
            <w:sz w:val="24"/>
          </w:rPr>
          <w:t>34</w:t>
        </w:r>
        <w:r w:rsidRPr="009356E0">
          <w:rPr>
            <w:sz w:val="24"/>
          </w:rPr>
          <w:fldChar w:fldCharType="end"/>
        </w:r>
      </w:p>
    </w:sdtContent>
  </w:sdt>
  <w:p w:rsidR="00E6116B" w:rsidRDefault="00E6116B">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6FB" w:rsidRDefault="00DD66FB" w:rsidP="009E5F1D">
      <w:r>
        <w:separator/>
      </w:r>
    </w:p>
  </w:footnote>
  <w:footnote w:type="continuationSeparator" w:id="0">
    <w:p w:rsidR="00DD66FB" w:rsidRDefault="00DD66FB" w:rsidP="009E5F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03EC"/>
    <w:multiLevelType w:val="multilevel"/>
    <w:tmpl w:val="7862A936"/>
    <w:lvl w:ilvl="0">
      <w:start w:val="1"/>
      <w:numFmt w:val="decimal"/>
      <w:lvlText w:val="%1."/>
      <w:lvlJc w:val="left"/>
      <w:pPr>
        <w:ind w:left="720" w:hanging="360"/>
      </w:pPr>
      <w:rPr>
        <w:rFonts w:hint="default"/>
      </w:rPr>
    </w:lvl>
    <w:lvl w:ilvl="1">
      <w:start w:val="2"/>
      <w:numFmt w:val="decimal"/>
      <w:isLgl/>
      <w:lvlText w:val="%1.%2"/>
      <w:lvlJc w:val="left"/>
      <w:pPr>
        <w:ind w:left="1103" w:hanging="360"/>
      </w:pPr>
      <w:rPr>
        <w:rFonts w:hint="default"/>
      </w:rPr>
    </w:lvl>
    <w:lvl w:ilvl="2">
      <w:start w:val="1"/>
      <w:numFmt w:val="decimal"/>
      <w:isLgl/>
      <w:lvlText w:val="%1.%2.%3"/>
      <w:lvlJc w:val="left"/>
      <w:pPr>
        <w:ind w:left="1846" w:hanging="720"/>
      </w:pPr>
      <w:rPr>
        <w:rFonts w:hint="default"/>
      </w:rPr>
    </w:lvl>
    <w:lvl w:ilvl="3">
      <w:start w:val="1"/>
      <w:numFmt w:val="decimal"/>
      <w:isLgl/>
      <w:lvlText w:val="%1.%2.%3.%4"/>
      <w:lvlJc w:val="left"/>
      <w:pPr>
        <w:ind w:left="2229" w:hanging="720"/>
      </w:pPr>
      <w:rPr>
        <w:rFonts w:hint="default"/>
      </w:rPr>
    </w:lvl>
    <w:lvl w:ilvl="4">
      <w:start w:val="1"/>
      <w:numFmt w:val="decimal"/>
      <w:isLgl/>
      <w:lvlText w:val="%1.%2.%3.%4.%5"/>
      <w:lvlJc w:val="left"/>
      <w:pPr>
        <w:ind w:left="2972" w:hanging="1080"/>
      </w:pPr>
      <w:rPr>
        <w:rFonts w:hint="default"/>
      </w:rPr>
    </w:lvl>
    <w:lvl w:ilvl="5">
      <w:start w:val="1"/>
      <w:numFmt w:val="decimal"/>
      <w:isLgl/>
      <w:lvlText w:val="%1.%2.%3.%4.%5.%6"/>
      <w:lvlJc w:val="left"/>
      <w:pPr>
        <w:ind w:left="3355" w:hanging="1080"/>
      </w:pPr>
      <w:rPr>
        <w:rFonts w:hint="default"/>
      </w:rPr>
    </w:lvl>
    <w:lvl w:ilvl="6">
      <w:start w:val="1"/>
      <w:numFmt w:val="decimal"/>
      <w:isLgl/>
      <w:lvlText w:val="%1.%2.%3.%4.%5.%6.%7"/>
      <w:lvlJc w:val="left"/>
      <w:pPr>
        <w:ind w:left="4098" w:hanging="1440"/>
      </w:pPr>
      <w:rPr>
        <w:rFonts w:hint="default"/>
      </w:rPr>
    </w:lvl>
    <w:lvl w:ilvl="7">
      <w:start w:val="1"/>
      <w:numFmt w:val="decimal"/>
      <w:isLgl/>
      <w:lvlText w:val="%1.%2.%3.%4.%5.%6.%7.%8"/>
      <w:lvlJc w:val="left"/>
      <w:pPr>
        <w:ind w:left="4481" w:hanging="1440"/>
      </w:pPr>
      <w:rPr>
        <w:rFonts w:hint="default"/>
      </w:rPr>
    </w:lvl>
    <w:lvl w:ilvl="8">
      <w:start w:val="1"/>
      <w:numFmt w:val="decimal"/>
      <w:isLgl/>
      <w:lvlText w:val="%1.%2.%3.%4.%5.%6.%7.%8.%9"/>
      <w:lvlJc w:val="left"/>
      <w:pPr>
        <w:ind w:left="5224" w:hanging="1800"/>
      </w:pPr>
      <w:rPr>
        <w:rFonts w:hint="default"/>
      </w:rPr>
    </w:lvl>
  </w:abstractNum>
  <w:abstractNum w:abstractNumId="1" w15:restartNumberingAfterBreak="0">
    <w:nsid w:val="04352008"/>
    <w:multiLevelType w:val="hybridMultilevel"/>
    <w:tmpl w:val="357647AE"/>
    <w:lvl w:ilvl="0" w:tplc="913052BE">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2" w15:restartNumberingAfterBreak="0">
    <w:nsid w:val="10391A2D"/>
    <w:multiLevelType w:val="hybridMultilevel"/>
    <w:tmpl w:val="B656A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2B3B09"/>
    <w:multiLevelType w:val="hybridMultilevel"/>
    <w:tmpl w:val="63A4E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362756"/>
    <w:multiLevelType w:val="hybridMultilevel"/>
    <w:tmpl w:val="F2006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3568DE"/>
    <w:multiLevelType w:val="hybridMultilevel"/>
    <w:tmpl w:val="19C85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3113D7"/>
    <w:multiLevelType w:val="hybridMultilevel"/>
    <w:tmpl w:val="C8142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E32FA5"/>
    <w:multiLevelType w:val="hybridMultilevel"/>
    <w:tmpl w:val="100A9E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A166E2"/>
    <w:multiLevelType w:val="multilevel"/>
    <w:tmpl w:val="6D5CFF1C"/>
    <w:lvl w:ilvl="0">
      <w:start w:val="1"/>
      <w:numFmt w:val="decimal"/>
      <w:lvlText w:val="%1."/>
      <w:lvlJc w:val="left"/>
      <w:pPr>
        <w:ind w:left="1103" w:hanging="360"/>
      </w:pPr>
      <w:rPr>
        <w:rFonts w:hint="default"/>
      </w:rPr>
    </w:lvl>
    <w:lvl w:ilvl="1">
      <w:start w:val="2"/>
      <w:numFmt w:val="decimal"/>
      <w:isLgl/>
      <w:lvlText w:val="%1.%2"/>
      <w:lvlJc w:val="left"/>
      <w:pPr>
        <w:ind w:left="1328" w:hanging="585"/>
      </w:pPr>
      <w:rPr>
        <w:rFonts w:hint="default"/>
      </w:rPr>
    </w:lvl>
    <w:lvl w:ilvl="2">
      <w:start w:val="1"/>
      <w:numFmt w:val="decimal"/>
      <w:isLgl/>
      <w:lvlText w:val="%1.%2.%3"/>
      <w:lvlJc w:val="left"/>
      <w:pPr>
        <w:ind w:left="1463" w:hanging="720"/>
      </w:pPr>
      <w:rPr>
        <w:rFonts w:hint="default"/>
      </w:rPr>
    </w:lvl>
    <w:lvl w:ilvl="3">
      <w:start w:val="1"/>
      <w:numFmt w:val="decimal"/>
      <w:isLgl/>
      <w:lvlText w:val="%1.%2.%3.%4"/>
      <w:lvlJc w:val="left"/>
      <w:pPr>
        <w:ind w:left="1823" w:hanging="1080"/>
      </w:pPr>
      <w:rPr>
        <w:rFonts w:hint="default"/>
      </w:rPr>
    </w:lvl>
    <w:lvl w:ilvl="4">
      <w:start w:val="1"/>
      <w:numFmt w:val="decimal"/>
      <w:isLgl/>
      <w:lvlText w:val="%1.%2.%3.%4.%5"/>
      <w:lvlJc w:val="left"/>
      <w:pPr>
        <w:ind w:left="1823" w:hanging="1080"/>
      </w:pPr>
      <w:rPr>
        <w:rFonts w:hint="default"/>
      </w:rPr>
    </w:lvl>
    <w:lvl w:ilvl="5">
      <w:start w:val="1"/>
      <w:numFmt w:val="decimal"/>
      <w:isLgl/>
      <w:lvlText w:val="%1.%2.%3.%4.%5.%6"/>
      <w:lvlJc w:val="left"/>
      <w:pPr>
        <w:ind w:left="2183" w:hanging="1440"/>
      </w:pPr>
      <w:rPr>
        <w:rFonts w:hint="default"/>
      </w:rPr>
    </w:lvl>
    <w:lvl w:ilvl="6">
      <w:start w:val="1"/>
      <w:numFmt w:val="decimal"/>
      <w:isLgl/>
      <w:lvlText w:val="%1.%2.%3.%4.%5.%6.%7"/>
      <w:lvlJc w:val="left"/>
      <w:pPr>
        <w:ind w:left="2183" w:hanging="1440"/>
      </w:pPr>
      <w:rPr>
        <w:rFonts w:hint="default"/>
      </w:rPr>
    </w:lvl>
    <w:lvl w:ilvl="7">
      <w:start w:val="1"/>
      <w:numFmt w:val="decimal"/>
      <w:isLgl/>
      <w:lvlText w:val="%1.%2.%3.%4.%5.%6.%7.%8"/>
      <w:lvlJc w:val="left"/>
      <w:pPr>
        <w:ind w:left="2543" w:hanging="1800"/>
      </w:pPr>
      <w:rPr>
        <w:rFonts w:hint="default"/>
      </w:rPr>
    </w:lvl>
    <w:lvl w:ilvl="8">
      <w:start w:val="1"/>
      <w:numFmt w:val="decimal"/>
      <w:isLgl/>
      <w:lvlText w:val="%1.%2.%3.%4.%5.%6.%7.%8.%9"/>
      <w:lvlJc w:val="left"/>
      <w:pPr>
        <w:ind w:left="2903" w:hanging="2160"/>
      </w:pPr>
      <w:rPr>
        <w:rFonts w:hint="default"/>
      </w:rPr>
    </w:lvl>
  </w:abstractNum>
  <w:abstractNum w:abstractNumId="9" w15:restartNumberingAfterBreak="0">
    <w:nsid w:val="1D556E7A"/>
    <w:multiLevelType w:val="hybridMultilevel"/>
    <w:tmpl w:val="38E891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05A472D"/>
    <w:multiLevelType w:val="hybridMultilevel"/>
    <w:tmpl w:val="5406E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B5289B"/>
    <w:multiLevelType w:val="hybridMultilevel"/>
    <w:tmpl w:val="D59A0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485677"/>
    <w:multiLevelType w:val="hybridMultilevel"/>
    <w:tmpl w:val="21C26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9B7AF9"/>
    <w:multiLevelType w:val="hybridMultilevel"/>
    <w:tmpl w:val="95460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25622"/>
    <w:multiLevelType w:val="hybridMultilevel"/>
    <w:tmpl w:val="F498FE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F46317"/>
    <w:multiLevelType w:val="hybridMultilevel"/>
    <w:tmpl w:val="4DDC5788"/>
    <w:lvl w:ilvl="0" w:tplc="7614444C">
      <w:start w:val="1"/>
      <w:numFmt w:val="decimal"/>
      <w:lvlText w:val="%1."/>
      <w:lvlJc w:val="left"/>
      <w:pPr>
        <w:ind w:left="1429" w:hanging="360"/>
      </w:pPr>
      <w:rPr>
        <w:b w:val="0"/>
        <w:i/>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00276BE"/>
    <w:multiLevelType w:val="multilevel"/>
    <w:tmpl w:val="508431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A941A7"/>
    <w:multiLevelType w:val="hybridMultilevel"/>
    <w:tmpl w:val="1A62905C"/>
    <w:lvl w:ilvl="0" w:tplc="37B476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38528F4"/>
    <w:multiLevelType w:val="hybridMultilevel"/>
    <w:tmpl w:val="275439E2"/>
    <w:lvl w:ilvl="0" w:tplc="A9E2EC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4044927"/>
    <w:multiLevelType w:val="multilevel"/>
    <w:tmpl w:val="199E0214"/>
    <w:lvl w:ilvl="0">
      <w:start w:val="1"/>
      <w:numFmt w:val="decimal"/>
      <w:lvlText w:val="%1."/>
      <w:lvlJc w:val="left"/>
      <w:pPr>
        <w:ind w:left="720" w:hanging="360"/>
      </w:pPr>
      <w:rPr>
        <w:rFonts w:hint="default"/>
      </w:rPr>
    </w:lvl>
    <w:lvl w:ilvl="1">
      <w:start w:val="2"/>
      <w:numFmt w:val="decimal"/>
      <w:isLgl/>
      <w:lvlText w:val="%1.%2."/>
      <w:lvlJc w:val="left"/>
      <w:pPr>
        <w:ind w:left="1463" w:hanging="720"/>
      </w:pPr>
      <w:rPr>
        <w:rFonts w:hint="default"/>
      </w:rPr>
    </w:lvl>
    <w:lvl w:ilvl="2">
      <w:start w:val="1"/>
      <w:numFmt w:val="decimal"/>
      <w:isLgl/>
      <w:lvlText w:val="%1.%2.%3."/>
      <w:lvlJc w:val="left"/>
      <w:pPr>
        <w:ind w:left="1846" w:hanging="720"/>
      </w:pPr>
      <w:rPr>
        <w:rFonts w:hint="default"/>
      </w:rPr>
    </w:lvl>
    <w:lvl w:ilvl="3">
      <w:start w:val="1"/>
      <w:numFmt w:val="decimal"/>
      <w:isLgl/>
      <w:lvlText w:val="%1.%2.%3.%4."/>
      <w:lvlJc w:val="left"/>
      <w:pPr>
        <w:ind w:left="2589" w:hanging="1080"/>
      </w:pPr>
      <w:rPr>
        <w:rFonts w:hint="default"/>
      </w:rPr>
    </w:lvl>
    <w:lvl w:ilvl="4">
      <w:start w:val="1"/>
      <w:numFmt w:val="decimal"/>
      <w:isLgl/>
      <w:lvlText w:val="%1.%2.%3.%4.%5."/>
      <w:lvlJc w:val="left"/>
      <w:pPr>
        <w:ind w:left="2972" w:hanging="1080"/>
      </w:pPr>
      <w:rPr>
        <w:rFonts w:hint="default"/>
      </w:rPr>
    </w:lvl>
    <w:lvl w:ilvl="5">
      <w:start w:val="1"/>
      <w:numFmt w:val="decimal"/>
      <w:isLgl/>
      <w:lvlText w:val="%1.%2.%3.%4.%5.%6."/>
      <w:lvlJc w:val="left"/>
      <w:pPr>
        <w:ind w:left="3715" w:hanging="1440"/>
      </w:pPr>
      <w:rPr>
        <w:rFonts w:hint="default"/>
      </w:rPr>
    </w:lvl>
    <w:lvl w:ilvl="6">
      <w:start w:val="1"/>
      <w:numFmt w:val="decimal"/>
      <w:isLgl/>
      <w:lvlText w:val="%1.%2.%3.%4.%5.%6.%7."/>
      <w:lvlJc w:val="left"/>
      <w:pPr>
        <w:ind w:left="4458" w:hanging="1800"/>
      </w:pPr>
      <w:rPr>
        <w:rFonts w:hint="default"/>
      </w:rPr>
    </w:lvl>
    <w:lvl w:ilvl="7">
      <w:start w:val="1"/>
      <w:numFmt w:val="decimal"/>
      <w:isLgl/>
      <w:lvlText w:val="%1.%2.%3.%4.%5.%6.%7.%8."/>
      <w:lvlJc w:val="left"/>
      <w:pPr>
        <w:ind w:left="4841" w:hanging="1800"/>
      </w:pPr>
      <w:rPr>
        <w:rFonts w:hint="default"/>
      </w:rPr>
    </w:lvl>
    <w:lvl w:ilvl="8">
      <w:start w:val="1"/>
      <w:numFmt w:val="decimal"/>
      <w:isLgl/>
      <w:lvlText w:val="%1.%2.%3.%4.%5.%6.%7.%8.%9."/>
      <w:lvlJc w:val="left"/>
      <w:pPr>
        <w:ind w:left="5584" w:hanging="2160"/>
      </w:pPr>
      <w:rPr>
        <w:rFonts w:hint="default"/>
      </w:rPr>
    </w:lvl>
  </w:abstractNum>
  <w:abstractNum w:abstractNumId="20" w15:restartNumberingAfterBreak="0">
    <w:nsid w:val="36CF5066"/>
    <w:multiLevelType w:val="hybridMultilevel"/>
    <w:tmpl w:val="AB5EA4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853549"/>
    <w:multiLevelType w:val="hybridMultilevel"/>
    <w:tmpl w:val="0D60646E"/>
    <w:lvl w:ilvl="0" w:tplc="76C00A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82644A7"/>
    <w:multiLevelType w:val="hybridMultilevel"/>
    <w:tmpl w:val="D13C8E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AA367F"/>
    <w:multiLevelType w:val="hybridMultilevel"/>
    <w:tmpl w:val="806874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E27B13"/>
    <w:multiLevelType w:val="hybridMultilevel"/>
    <w:tmpl w:val="8382B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FF4BA4"/>
    <w:multiLevelType w:val="hybridMultilevel"/>
    <w:tmpl w:val="C9566B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F7743D"/>
    <w:multiLevelType w:val="hybridMultilevel"/>
    <w:tmpl w:val="57EA48E2"/>
    <w:lvl w:ilvl="0" w:tplc="8A50962A">
      <w:start w:val="1"/>
      <w:numFmt w:val="decimal"/>
      <w:lvlText w:val="%1."/>
      <w:lvlJc w:val="left"/>
      <w:pPr>
        <w:ind w:left="1779" w:hanging="36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7" w15:restartNumberingAfterBreak="0">
    <w:nsid w:val="461305B7"/>
    <w:multiLevelType w:val="multilevel"/>
    <w:tmpl w:val="0080882C"/>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61C6780"/>
    <w:multiLevelType w:val="hybridMultilevel"/>
    <w:tmpl w:val="7564FA00"/>
    <w:lvl w:ilvl="0" w:tplc="0419000F">
      <w:start w:val="1"/>
      <w:numFmt w:val="decimal"/>
      <w:lvlText w:val="%1."/>
      <w:lvlJc w:val="left"/>
      <w:pPr>
        <w:ind w:left="2770" w:hanging="360"/>
      </w:pPr>
      <w:rPr>
        <w:rFonts w:hint="default"/>
      </w:rPr>
    </w:lvl>
    <w:lvl w:ilvl="1" w:tplc="04190019" w:tentative="1">
      <w:start w:val="1"/>
      <w:numFmt w:val="lowerLetter"/>
      <w:lvlText w:val="%2."/>
      <w:lvlJc w:val="left"/>
      <w:pPr>
        <w:ind w:left="3490" w:hanging="360"/>
      </w:pPr>
    </w:lvl>
    <w:lvl w:ilvl="2" w:tplc="0419001B" w:tentative="1">
      <w:start w:val="1"/>
      <w:numFmt w:val="lowerRoman"/>
      <w:lvlText w:val="%3."/>
      <w:lvlJc w:val="right"/>
      <w:pPr>
        <w:ind w:left="4210" w:hanging="180"/>
      </w:pPr>
    </w:lvl>
    <w:lvl w:ilvl="3" w:tplc="0419000F" w:tentative="1">
      <w:start w:val="1"/>
      <w:numFmt w:val="decimal"/>
      <w:lvlText w:val="%4."/>
      <w:lvlJc w:val="left"/>
      <w:pPr>
        <w:ind w:left="4930" w:hanging="360"/>
      </w:pPr>
    </w:lvl>
    <w:lvl w:ilvl="4" w:tplc="04190019" w:tentative="1">
      <w:start w:val="1"/>
      <w:numFmt w:val="lowerLetter"/>
      <w:lvlText w:val="%5."/>
      <w:lvlJc w:val="left"/>
      <w:pPr>
        <w:ind w:left="5650" w:hanging="360"/>
      </w:pPr>
    </w:lvl>
    <w:lvl w:ilvl="5" w:tplc="0419001B" w:tentative="1">
      <w:start w:val="1"/>
      <w:numFmt w:val="lowerRoman"/>
      <w:lvlText w:val="%6."/>
      <w:lvlJc w:val="right"/>
      <w:pPr>
        <w:ind w:left="6370" w:hanging="180"/>
      </w:pPr>
    </w:lvl>
    <w:lvl w:ilvl="6" w:tplc="0419000F" w:tentative="1">
      <w:start w:val="1"/>
      <w:numFmt w:val="decimal"/>
      <w:lvlText w:val="%7."/>
      <w:lvlJc w:val="left"/>
      <w:pPr>
        <w:ind w:left="7090" w:hanging="360"/>
      </w:pPr>
    </w:lvl>
    <w:lvl w:ilvl="7" w:tplc="04190019" w:tentative="1">
      <w:start w:val="1"/>
      <w:numFmt w:val="lowerLetter"/>
      <w:lvlText w:val="%8."/>
      <w:lvlJc w:val="left"/>
      <w:pPr>
        <w:ind w:left="7810" w:hanging="360"/>
      </w:pPr>
    </w:lvl>
    <w:lvl w:ilvl="8" w:tplc="0419001B" w:tentative="1">
      <w:start w:val="1"/>
      <w:numFmt w:val="lowerRoman"/>
      <w:lvlText w:val="%9."/>
      <w:lvlJc w:val="right"/>
      <w:pPr>
        <w:ind w:left="8530" w:hanging="180"/>
      </w:pPr>
    </w:lvl>
  </w:abstractNum>
  <w:abstractNum w:abstractNumId="29" w15:restartNumberingAfterBreak="0">
    <w:nsid w:val="4A502C42"/>
    <w:multiLevelType w:val="hybridMultilevel"/>
    <w:tmpl w:val="3E5E1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6137C4"/>
    <w:multiLevelType w:val="hybridMultilevel"/>
    <w:tmpl w:val="8FF2C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1638C1"/>
    <w:multiLevelType w:val="hybridMultilevel"/>
    <w:tmpl w:val="A7003E18"/>
    <w:lvl w:ilvl="0" w:tplc="FE8CC3F8">
      <w:start w:val="1"/>
      <w:numFmt w:val="decimal"/>
      <w:lvlText w:val="%1."/>
      <w:lvlJc w:val="left"/>
      <w:pPr>
        <w:ind w:left="627" w:hanging="360"/>
      </w:pPr>
      <w:rPr>
        <w:rFonts w:hint="default"/>
      </w:rPr>
    </w:lvl>
    <w:lvl w:ilvl="1" w:tplc="04190019" w:tentative="1">
      <w:start w:val="1"/>
      <w:numFmt w:val="lowerLetter"/>
      <w:lvlText w:val="%2."/>
      <w:lvlJc w:val="left"/>
      <w:pPr>
        <w:ind w:left="1347" w:hanging="360"/>
      </w:pPr>
    </w:lvl>
    <w:lvl w:ilvl="2" w:tplc="0419001B" w:tentative="1">
      <w:start w:val="1"/>
      <w:numFmt w:val="lowerRoman"/>
      <w:lvlText w:val="%3."/>
      <w:lvlJc w:val="right"/>
      <w:pPr>
        <w:ind w:left="2067" w:hanging="180"/>
      </w:pPr>
    </w:lvl>
    <w:lvl w:ilvl="3" w:tplc="0419000F" w:tentative="1">
      <w:start w:val="1"/>
      <w:numFmt w:val="decimal"/>
      <w:lvlText w:val="%4."/>
      <w:lvlJc w:val="left"/>
      <w:pPr>
        <w:ind w:left="2787" w:hanging="360"/>
      </w:pPr>
    </w:lvl>
    <w:lvl w:ilvl="4" w:tplc="04190019" w:tentative="1">
      <w:start w:val="1"/>
      <w:numFmt w:val="lowerLetter"/>
      <w:lvlText w:val="%5."/>
      <w:lvlJc w:val="left"/>
      <w:pPr>
        <w:ind w:left="3507" w:hanging="360"/>
      </w:pPr>
    </w:lvl>
    <w:lvl w:ilvl="5" w:tplc="0419001B" w:tentative="1">
      <w:start w:val="1"/>
      <w:numFmt w:val="lowerRoman"/>
      <w:lvlText w:val="%6."/>
      <w:lvlJc w:val="right"/>
      <w:pPr>
        <w:ind w:left="4227" w:hanging="180"/>
      </w:pPr>
    </w:lvl>
    <w:lvl w:ilvl="6" w:tplc="0419000F" w:tentative="1">
      <w:start w:val="1"/>
      <w:numFmt w:val="decimal"/>
      <w:lvlText w:val="%7."/>
      <w:lvlJc w:val="left"/>
      <w:pPr>
        <w:ind w:left="4947" w:hanging="360"/>
      </w:pPr>
    </w:lvl>
    <w:lvl w:ilvl="7" w:tplc="04190019" w:tentative="1">
      <w:start w:val="1"/>
      <w:numFmt w:val="lowerLetter"/>
      <w:lvlText w:val="%8."/>
      <w:lvlJc w:val="left"/>
      <w:pPr>
        <w:ind w:left="5667" w:hanging="360"/>
      </w:pPr>
    </w:lvl>
    <w:lvl w:ilvl="8" w:tplc="0419001B" w:tentative="1">
      <w:start w:val="1"/>
      <w:numFmt w:val="lowerRoman"/>
      <w:lvlText w:val="%9."/>
      <w:lvlJc w:val="right"/>
      <w:pPr>
        <w:ind w:left="6387" w:hanging="180"/>
      </w:pPr>
    </w:lvl>
  </w:abstractNum>
  <w:abstractNum w:abstractNumId="32" w15:restartNumberingAfterBreak="0">
    <w:nsid w:val="51156B8B"/>
    <w:multiLevelType w:val="hybridMultilevel"/>
    <w:tmpl w:val="36E66132"/>
    <w:lvl w:ilvl="0" w:tplc="DE88C5C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EF0088"/>
    <w:multiLevelType w:val="hybridMultilevel"/>
    <w:tmpl w:val="2B04A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0B08BB"/>
    <w:multiLevelType w:val="hybridMultilevel"/>
    <w:tmpl w:val="1E6A1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2F799E"/>
    <w:multiLevelType w:val="hybridMultilevel"/>
    <w:tmpl w:val="A5DE9D7E"/>
    <w:lvl w:ilvl="0" w:tplc="E5FC7B6E">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E61F5B"/>
    <w:multiLevelType w:val="hybridMultilevel"/>
    <w:tmpl w:val="775A1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1C5A53"/>
    <w:multiLevelType w:val="hybridMultilevel"/>
    <w:tmpl w:val="F7C27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E6554E"/>
    <w:multiLevelType w:val="hybridMultilevel"/>
    <w:tmpl w:val="8A78BB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312417"/>
    <w:multiLevelType w:val="hybridMultilevel"/>
    <w:tmpl w:val="5CA81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F35F5A"/>
    <w:multiLevelType w:val="hybridMultilevel"/>
    <w:tmpl w:val="C218ADB2"/>
    <w:lvl w:ilvl="0" w:tplc="ECD8B9A0">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41" w15:restartNumberingAfterBreak="0">
    <w:nsid w:val="7DEE7A57"/>
    <w:multiLevelType w:val="hybridMultilevel"/>
    <w:tmpl w:val="3E6AE31A"/>
    <w:lvl w:ilvl="0" w:tplc="913052BE">
      <w:start w:val="1"/>
      <w:numFmt w:val="bullet"/>
      <w:lvlText w:val=""/>
      <w:lvlJc w:val="left"/>
      <w:pPr>
        <w:ind w:left="851" w:hanging="360"/>
      </w:pPr>
      <w:rPr>
        <w:rFonts w:ascii="Symbol" w:hAnsi="Symbol"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abstractNum w:abstractNumId="42" w15:restartNumberingAfterBreak="0">
    <w:nsid w:val="7EC9348C"/>
    <w:multiLevelType w:val="hybridMultilevel"/>
    <w:tmpl w:val="CFD23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0F3D91"/>
    <w:multiLevelType w:val="hybridMultilevel"/>
    <w:tmpl w:val="B99C13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5"/>
  </w:num>
  <w:num w:numId="3">
    <w:abstractNumId w:val="8"/>
  </w:num>
  <w:num w:numId="4">
    <w:abstractNumId w:val="41"/>
  </w:num>
  <w:num w:numId="5">
    <w:abstractNumId w:val="1"/>
  </w:num>
  <w:num w:numId="6">
    <w:abstractNumId w:val="18"/>
  </w:num>
  <w:num w:numId="7">
    <w:abstractNumId w:val="9"/>
  </w:num>
  <w:num w:numId="8">
    <w:abstractNumId w:val="42"/>
  </w:num>
  <w:num w:numId="9">
    <w:abstractNumId w:val="21"/>
  </w:num>
  <w:num w:numId="10">
    <w:abstractNumId w:val="31"/>
  </w:num>
  <w:num w:numId="11">
    <w:abstractNumId w:val="40"/>
  </w:num>
  <w:num w:numId="12">
    <w:abstractNumId w:val="30"/>
  </w:num>
  <w:num w:numId="13">
    <w:abstractNumId w:val="11"/>
  </w:num>
  <w:num w:numId="14">
    <w:abstractNumId w:val="22"/>
  </w:num>
  <w:num w:numId="15">
    <w:abstractNumId w:val="2"/>
  </w:num>
  <w:num w:numId="16">
    <w:abstractNumId w:val="4"/>
  </w:num>
  <w:num w:numId="17">
    <w:abstractNumId w:val="23"/>
  </w:num>
  <w:num w:numId="18">
    <w:abstractNumId w:val="14"/>
  </w:num>
  <w:num w:numId="19">
    <w:abstractNumId w:val="20"/>
  </w:num>
  <w:num w:numId="20">
    <w:abstractNumId w:val="19"/>
  </w:num>
  <w:num w:numId="21">
    <w:abstractNumId w:val="0"/>
  </w:num>
  <w:num w:numId="22">
    <w:abstractNumId w:val="39"/>
  </w:num>
  <w:num w:numId="23">
    <w:abstractNumId w:val="33"/>
  </w:num>
  <w:num w:numId="24">
    <w:abstractNumId w:val="36"/>
  </w:num>
  <w:num w:numId="25">
    <w:abstractNumId w:val="10"/>
  </w:num>
  <w:num w:numId="26">
    <w:abstractNumId w:val="12"/>
  </w:num>
  <w:num w:numId="27">
    <w:abstractNumId w:val="5"/>
  </w:num>
  <w:num w:numId="28">
    <w:abstractNumId w:val="6"/>
  </w:num>
  <w:num w:numId="29">
    <w:abstractNumId w:val="17"/>
  </w:num>
  <w:num w:numId="30">
    <w:abstractNumId w:val="28"/>
  </w:num>
  <w:num w:numId="31">
    <w:abstractNumId w:val="24"/>
  </w:num>
  <w:num w:numId="32">
    <w:abstractNumId w:val="26"/>
  </w:num>
  <w:num w:numId="33">
    <w:abstractNumId w:val="37"/>
  </w:num>
  <w:num w:numId="34">
    <w:abstractNumId w:val="29"/>
  </w:num>
  <w:num w:numId="35">
    <w:abstractNumId w:val="16"/>
  </w:num>
  <w:num w:numId="36">
    <w:abstractNumId w:val="34"/>
  </w:num>
  <w:num w:numId="37">
    <w:abstractNumId w:val="32"/>
  </w:num>
  <w:num w:numId="38">
    <w:abstractNumId w:val="35"/>
  </w:num>
  <w:num w:numId="39">
    <w:abstractNumId w:val="3"/>
  </w:num>
  <w:num w:numId="40">
    <w:abstractNumId w:val="43"/>
  </w:num>
  <w:num w:numId="41">
    <w:abstractNumId w:val="25"/>
  </w:num>
  <w:num w:numId="42">
    <w:abstractNumId w:val="13"/>
  </w:num>
  <w:num w:numId="43">
    <w:abstractNumId w:val="38"/>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EDD"/>
    <w:rsid w:val="0004047C"/>
    <w:rsid w:val="00044B9E"/>
    <w:rsid w:val="000506C3"/>
    <w:rsid w:val="000578BD"/>
    <w:rsid w:val="00062CB9"/>
    <w:rsid w:val="00065BB9"/>
    <w:rsid w:val="00073A98"/>
    <w:rsid w:val="00074064"/>
    <w:rsid w:val="00074E85"/>
    <w:rsid w:val="00080EA1"/>
    <w:rsid w:val="000827FE"/>
    <w:rsid w:val="00085444"/>
    <w:rsid w:val="000859A8"/>
    <w:rsid w:val="00086A39"/>
    <w:rsid w:val="00091745"/>
    <w:rsid w:val="00094DA5"/>
    <w:rsid w:val="000A215D"/>
    <w:rsid w:val="000B6F01"/>
    <w:rsid w:val="000B75F7"/>
    <w:rsid w:val="000C0156"/>
    <w:rsid w:val="000F746B"/>
    <w:rsid w:val="0014534D"/>
    <w:rsid w:val="00166175"/>
    <w:rsid w:val="00180BE8"/>
    <w:rsid w:val="001876E9"/>
    <w:rsid w:val="00195079"/>
    <w:rsid w:val="001A63C9"/>
    <w:rsid w:val="001B7601"/>
    <w:rsid w:val="001C17E8"/>
    <w:rsid w:val="001D11B0"/>
    <w:rsid w:val="001D221B"/>
    <w:rsid w:val="001E52BE"/>
    <w:rsid w:val="001F20F8"/>
    <w:rsid w:val="001F7AE6"/>
    <w:rsid w:val="00200B38"/>
    <w:rsid w:val="00235458"/>
    <w:rsid w:val="00235C5F"/>
    <w:rsid w:val="00237F9C"/>
    <w:rsid w:val="00245AB9"/>
    <w:rsid w:val="0025199F"/>
    <w:rsid w:val="0025284A"/>
    <w:rsid w:val="00254CC1"/>
    <w:rsid w:val="00265972"/>
    <w:rsid w:val="00297C75"/>
    <w:rsid w:val="00297CC3"/>
    <w:rsid w:val="002B10C6"/>
    <w:rsid w:val="002E7DBF"/>
    <w:rsid w:val="002F1966"/>
    <w:rsid w:val="00327525"/>
    <w:rsid w:val="003317CE"/>
    <w:rsid w:val="00377EBA"/>
    <w:rsid w:val="003A572F"/>
    <w:rsid w:val="003A5927"/>
    <w:rsid w:val="003B0485"/>
    <w:rsid w:val="003B2B6B"/>
    <w:rsid w:val="003C5944"/>
    <w:rsid w:val="0043561F"/>
    <w:rsid w:val="004363B0"/>
    <w:rsid w:val="0044090B"/>
    <w:rsid w:val="00460D70"/>
    <w:rsid w:val="00471E10"/>
    <w:rsid w:val="00475C37"/>
    <w:rsid w:val="00481D88"/>
    <w:rsid w:val="00483396"/>
    <w:rsid w:val="004A1A19"/>
    <w:rsid w:val="004C63AA"/>
    <w:rsid w:val="004D5A99"/>
    <w:rsid w:val="004D5BF6"/>
    <w:rsid w:val="004E00FA"/>
    <w:rsid w:val="00500EC3"/>
    <w:rsid w:val="00520D82"/>
    <w:rsid w:val="005241A4"/>
    <w:rsid w:val="00556480"/>
    <w:rsid w:val="005604EA"/>
    <w:rsid w:val="005650E0"/>
    <w:rsid w:val="00573845"/>
    <w:rsid w:val="00580469"/>
    <w:rsid w:val="00591288"/>
    <w:rsid w:val="005B14A6"/>
    <w:rsid w:val="005C2537"/>
    <w:rsid w:val="005C79E4"/>
    <w:rsid w:val="005E2901"/>
    <w:rsid w:val="0062237F"/>
    <w:rsid w:val="00627934"/>
    <w:rsid w:val="00636C0A"/>
    <w:rsid w:val="00653CB0"/>
    <w:rsid w:val="00660B5F"/>
    <w:rsid w:val="0066308D"/>
    <w:rsid w:val="00663239"/>
    <w:rsid w:val="006668B4"/>
    <w:rsid w:val="0067097B"/>
    <w:rsid w:val="006768A9"/>
    <w:rsid w:val="00684A4D"/>
    <w:rsid w:val="0069295A"/>
    <w:rsid w:val="006A3DF5"/>
    <w:rsid w:val="006A7D63"/>
    <w:rsid w:val="006D15BB"/>
    <w:rsid w:val="00711DAD"/>
    <w:rsid w:val="0071230B"/>
    <w:rsid w:val="00724686"/>
    <w:rsid w:val="00725226"/>
    <w:rsid w:val="0074796D"/>
    <w:rsid w:val="00767851"/>
    <w:rsid w:val="007729A3"/>
    <w:rsid w:val="00781D11"/>
    <w:rsid w:val="00785EDD"/>
    <w:rsid w:val="00797EF7"/>
    <w:rsid w:val="007A3CC2"/>
    <w:rsid w:val="007A6F26"/>
    <w:rsid w:val="007C7516"/>
    <w:rsid w:val="007C7ABC"/>
    <w:rsid w:val="007E0D9D"/>
    <w:rsid w:val="007E16B8"/>
    <w:rsid w:val="00803DFE"/>
    <w:rsid w:val="00827F32"/>
    <w:rsid w:val="00851742"/>
    <w:rsid w:val="00875E27"/>
    <w:rsid w:val="00876F05"/>
    <w:rsid w:val="00880310"/>
    <w:rsid w:val="00883CAF"/>
    <w:rsid w:val="0089216F"/>
    <w:rsid w:val="00896BB5"/>
    <w:rsid w:val="008B0A39"/>
    <w:rsid w:val="008C3AE7"/>
    <w:rsid w:val="008C78A7"/>
    <w:rsid w:val="008D12C4"/>
    <w:rsid w:val="008D7846"/>
    <w:rsid w:val="00905131"/>
    <w:rsid w:val="009225DC"/>
    <w:rsid w:val="0092720B"/>
    <w:rsid w:val="009356E0"/>
    <w:rsid w:val="0094416F"/>
    <w:rsid w:val="00944CBE"/>
    <w:rsid w:val="00945FEC"/>
    <w:rsid w:val="00953FE8"/>
    <w:rsid w:val="00956F92"/>
    <w:rsid w:val="00962373"/>
    <w:rsid w:val="00966311"/>
    <w:rsid w:val="00970E29"/>
    <w:rsid w:val="009915A7"/>
    <w:rsid w:val="00993F7B"/>
    <w:rsid w:val="009C0F4B"/>
    <w:rsid w:val="009E1F3F"/>
    <w:rsid w:val="009E5F1D"/>
    <w:rsid w:val="00A05313"/>
    <w:rsid w:val="00A077CD"/>
    <w:rsid w:val="00A07874"/>
    <w:rsid w:val="00A50AC2"/>
    <w:rsid w:val="00A50C2A"/>
    <w:rsid w:val="00A52BCC"/>
    <w:rsid w:val="00A73595"/>
    <w:rsid w:val="00A746E0"/>
    <w:rsid w:val="00A76F11"/>
    <w:rsid w:val="00A825A7"/>
    <w:rsid w:val="00AA1538"/>
    <w:rsid w:val="00AA629B"/>
    <w:rsid w:val="00AB37F7"/>
    <w:rsid w:val="00AB59D1"/>
    <w:rsid w:val="00AB6DEC"/>
    <w:rsid w:val="00AE0351"/>
    <w:rsid w:val="00B703DB"/>
    <w:rsid w:val="00B844FE"/>
    <w:rsid w:val="00B86A4C"/>
    <w:rsid w:val="00BA19F8"/>
    <w:rsid w:val="00BA26E1"/>
    <w:rsid w:val="00BD44A8"/>
    <w:rsid w:val="00BD4549"/>
    <w:rsid w:val="00BE6CDF"/>
    <w:rsid w:val="00BF64B8"/>
    <w:rsid w:val="00C16F07"/>
    <w:rsid w:val="00C22D5A"/>
    <w:rsid w:val="00C416C4"/>
    <w:rsid w:val="00C67F57"/>
    <w:rsid w:val="00CC56BB"/>
    <w:rsid w:val="00CD037C"/>
    <w:rsid w:val="00CD5A9E"/>
    <w:rsid w:val="00CE03CD"/>
    <w:rsid w:val="00CE12C7"/>
    <w:rsid w:val="00CF0024"/>
    <w:rsid w:val="00CF6666"/>
    <w:rsid w:val="00D06648"/>
    <w:rsid w:val="00D1036D"/>
    <w:rsid w:val="00D24FF1"/>
    <w:rsid w:val="00D43BD5"/>
    <w:rsid w:val="00D5253B"/>
    <w:rsid w:val="00D94BC8"/>
    <w:rsid w:val="00DD543F"/>
    <w:rsid w:val="00DD66FB"/>
    <w:rsid w:val="00E049E5"/>
    <w:rsid w:val="00E07D1F"/>
    <w:rsid w:val="00E27CE1"/>
    <w:rsid w:val="00E43079"/>
    <w:rsid w:val="00E6116B"/>
    <w:rsid w:val="00E66E4C"/>
    <w:rsid w:val="00E6770A"/>
    <w:rsid w:val="00E86C36"/>
    <w:rsid w:val="00EB0C6A"/>
    <w:rsid w:val="00EC1BB9"/>
    <w:rsid w:val="00ED60BB"/>
    <w:rsid w:val="00F01967"/>
    <w:rsid w:val="00F0438E"/>
    <w:rsid w:val="00F2191A"/>
    <w:rsid w:val="00F241FA"/>
    <w:rsid w:val="00F76718"/>
    <w:rsid w:val="00F80BD0"/>
    <w:rsid w:val="00F96AC4"/>
    <w:rsid w:val="00FA4DCD"/>
    <w:rsid w:val="00FA62B7"/>
    <w:rsid w:val="00FB2EA4"/>
    <w:rsid w:val="00FB2FBB"/>
    <w:rsid w:val="00FC65F4"/>
    <w:rsid w:val="00FD4397"/>
    <w:rsid w:val="00FE3B85"/>
    <w:rsid w:val="00FE41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C8BBE"/>
  <w15:chartTrackingRefBased/>
  <w15:docId w15:val="{E8438834-A1BE-43F0-A96D-C61BA6850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595"/>
    <w:pPr>
      <w:spacing w:after="0" w:line="240" w:lineRule="auto"/>
    </w:pPr>
    <w:rPr>
      <w:rFonts w:ascii="Times New Roman" w:eastAsia="Times New Roman" w:hAnsi="Times New Roman" w:cs="Times New Roman"/>
      <w:color w:val="000000"/>
      <w:spacing w:val="-12"/>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745"/>
    <w:pPr>
      <w:ind w:left="720"/>
      <w:contextualSpacing/>
    </w:pPr>
  </w:style>
  <w:style w:type="character" w:styleId="a4">
    <w:name w:val="Hyperlink"/>
    <w:basedOn w:val="a0"/>
    <w:uiPriority w:val="99"/>
    <w:unhideWhenUsed/>
    <w:rsid w:val="00297CC3"/>
    <w:rPr>
      <w:color w:val="0563C1" w:themeColor="hyperlink"/>
      <w:u w:val="single"/>
    </w:rPr>
  </w:style>
  <w:style w:type="paragraph" w:styleId="a5">
    <w:name w:val="Balloon Text"/>
    <w:basedOn w:val="a"/>
    <w:link w:val="a6"/>
    <w:uiPriority w:val="99"/>
    <w:semiHidden/>
    <w:unhideWhenUsed/>
    <w:rsid w:val="00FA4DCD"/>
    <w:rPr>
      <w:rFonts w:ascii="Segoe UI" w:hAnsi="Segoe UI" w:cs="Segoe UI"/>
      <w:sz w:val="18"/>
      <w:szCs w:val="18"/>
    </w:rPr>
  </w:style>
  <w:style w:type="character" w:customStyle="1" w:styleId="a6">
    <w:name w:val="Текст выноски Знак"/>
    <w:basedOn w:val="a0"/>
    <w:link w:val="a5"/>
    <w:uiPriority w:val="99"/>
    <w:semiHidden/>
    <w:rsid w:val="00FA4DCD"/>
    <w:rPr>
      <w:rFonts w:ascii="Segoe UI" w:eastAsia="Times New Roman" w:hAnsi="Segoe UI" w:cs="Segoe UI"/>
      <w:color w:val="000000"/>
      <w:spacing w:val="-12"/>
      <w:sz w:val="18"/>
      <w:szCs w:val="18"/>
      <w:lang w:eastAsia="ru-RU"/>
    </w:rPr>
  </w:style>
  <w:style w:type="paragraph" w:styleId="a7">
    <w:name w:val="header"/>
    <w:basedOn w:val="a"/>
    <w:link w:val="a8"/>
    <w:uiPriority w:val="99"/>
    <w:unhideWhenUsed/>
    <w:rsid w:val="009E5F1D"/>
    <w:pPr>
      <w:tabs>
        <w:tab w:val="center" w:pos="4677"/>
        <w:tab w:val="right" w:pos="9355"/>
      </w:tabs>
    </w:pPr>
  </w:style>
  <w:style w:type="character" w:customStyle="1" w:styleId="a8">
    <w:name w:val="Верхний колонтитул Знак"/>
    <w:basedOn w:val="a0"/>
    <w:link w:val="a7"/>
    <w:uiPriority w:val="99"/>
    <w:rsid w:val="009E5F1D"/>
    <w:rPr>
      <w:rFonts w:ascii="Times New Roman" w:eastAsia="Times New Roman" w:hAnsi="Times New Roman" w:cs="Times New Roman"/>
      <w:color w:val="000000"/>
      <w:spacing w:val="-12"/>
      <w:sz w:val="28"/>
      <w:szCs w:val="28"/>
      <w:lang w:eastAsia="ru-RU"/>
    </w:rPr>
  </w:style>
  <w:style w:type="paragraph" w:styleId="a9">
    <w:name w:val="footer"/>
    <w:basedOn w:val="a"/>
    <w:link w:val="aa"/>
    <w:uiPriority w:val="99"/>
    <w:unhideWhenUsed/>
    <w:rsid w:val="009E5F1D"/>
    <w:pPr>
      <w:tabs>
        <w:tab w:val="center" w:pos="4677"/>
        <w:tab w:val="right" w:pos="9355"/>
      </w:tabs>
    </w:pPr>
  </w:style>
  <w:style w:type="character" w:customStyle="1" w:styleId="aa">
    <w:name w:val="Нижний колонтитул Знак"/>
    <w:basedOn w:val="a0"/>
    <w:link w:val="a9"/>
    <w:uiPriority w:val="99"/>
    <w:rsid w:val="009E5F1D"/>
    <w:rPr>
      <w:rFonts w:ascii="Times New Roman" w:eastAsia="Times New Roman" w:hAnsi="Times New Roman" w:cs="Times New Roman"/>
      <w:color w:val="000000"/>
      <w:spacing w:val="-12"/>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800564">
      <w:bodyDiv w:val="1"/>
      <w:marLeft w:val="0"/>
      <w:marRight w:val="0"/>
      <w:marTop w:val="0"/>
      <w:marBottom w:val="0"/>
      <w:divBdr>
        <w:top w:val="none" w:sz="0" w:space="0" w:color="auto"/>
        <w:left w:val="none" w:sz="0" w:space="0" w:color="auto"/>
        <w:bottom w:val="none" w:sz="0" w:space="0" w:color="auto"/>
        <w:right w:val="none" w:sz="0" w:space="0" w:color="auto"/>
      </w:divBdr>
    </w:div>
    <w:div w:id="1022246270">
      <w:bodyDiv w:val="1"/>
      <w:marLeft w:val="0"/>
      <w:marRight w:val="0"/>
      <w:marTop w:val="0"/>
      <w:marBottom w:val="0"/>
      <w:divBdr>
        <w:top w:val="none" w:sz="0" w:space="0" w:color="auto"/>
        <w:left w:val="none" w:sz="0" w:space="0" w:color="auto"/>
        <w:bottom w:val="none" w:sz="0" w:space="0" w:color="auto"/>
        <w:right w:val="none" w:sz="0" w:space="0" w:color="auto"/>
      </w:divBdr>
    </w:div>
    <w:div w:id="1559365392">
      <w:bodyDiv w:val="1"/>
      <w:marLeft w:val="0"/>
      <w:marRight w:val="0"/>
      <w:marTop w:val="0"/>
      <w:marBottom w:val="0"/>
      <w:divBdr>
        <w:top w:val="none" w:sz="0" w:space="0" w:color="auto"/>
        <w:left w:val="none" w:sz="0" w:space="0" w:color="auto"/>
        <w:bottom w:val="none" w:sz="0" w:space="0" w:color="auto"/>
        <w:right w:val="none" w:sz="0" w:space="0" w:color="auto"/>
      </w:divBdr>
    </w:div>
    <w:div w:id="1665551326">
      <w:bodyDiv w:val="1"/>
      <w:marLeft w:val="0"/>
      <w:marRight w:val="0"/>
      <w:marTop w:val="0"/>
      <w:marBottom w:val="0"/>
      <w:divBdr>
        <w:top w:val="none" w:sz="0" w:space="0" w:color="auto"/>
        <w:left w:val="none" w:sz="0" w:space="0" w:color="auto"/>
        <w:bottom w:val="none" w:sz="0" w:space="0" w:color="auto"/>
        <w:right w:val="none" w:sz="0" w:space="0" w:color="auto"/>
      </w:divBdr>
    </w:div>
    <w:div w:id="170540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stitution.garant.ru/rf/"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F05CE-99C7-411A-A3CA-004B20A89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41</Pages>
  <Words>16930</Words>
  <Characters>96506</Characters>
  <Application>Microsoft Office Word</Application>
  <DocSecurity>0</DocSecurity>
  <Lines>804</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Михайловна Горяйнова</dc:creator>
  <cp:keywords/>
  <dc:description/>
  <cp:lastModifiedBy>Наталья Михайловна Горяйнова</cp:lastModifiedBy>
  <cp:revision>55</cp:revision>
  <cp:lastPrinted>2022-09-07T11:10:00Z</cp:lastPrinted>
  <dcterms:created xsi:type="dcterms:W3CDTF">2022-09-02T04:27:00Z</dcterms:created>
  <dcterms:modified xsi:type="dcterms:W3CDTF">2023-05-03T08:57:00Z</dcterms:modified>
</cp:coreProperties>
</file>